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FD0A59B"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1717C" w:rsidRPr="00D1717C">
                                  <w:rPr>
                                    <w:rFonts w:ascii="Segoe UI" w:eastAsia="Calibri" w:hAnsi="Segoe UI" w:cs="Segoe UI"/>
                                    <w:b/>
                                    <w:color w:val="000000" w:themeColor="text1"/>
                                    <w:szCs w:val="24"/>
                                    <w:lang w:eastAsia="ar-SA"/>
                                  </w:rPr>
                                  <w:t>48</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869A024" w:rsidR="00DB27BF" w:rsidRPr="00D1717C" w:rsidRDefault="00D1717C" w:rsidP="004037BE">
                                <w:pPr>
                                  <w:jc w:val="center"/>
                                  <w:rPr>
                                    <w:rFonts w:ascii="Segoe UI" w:hAnsi="Segoe UI" w:cs="Segoe UI"/>
                                    <w:b/>
                                    <w:color w:val="000000" w:themeColor="text1"/>
                                    <w:szCs w:val="20"/>
                                  </w:rPr>
                                </w:pPr>
                                <w:r w:rsidRPr="00D1717C">
                                  <w:rPr>
                                    <w:rFonts w:ascii="Segoe UI" w:hAnsi="Segoe UI" w:cs="Segoe UI"/>
                                    <w:b/>
                                    <w:color w:val="000000" w:themeColor="text1"/>
                                    <w:szCs w:val="20"/>
                                  </w:rPr>
                                  <w:t>Julij</w:t>
                                </w:r>
                                <w:r w:rsidR="004037BE" w:rsidRPr="00D1717C">
                                  <w:rPr>
                                    <w:rFonts w:ascii="Segoe UI" w:hAnsi="Segoe UI" w:cs="Segoe UI"/>
                                    <w:b/>
                                    <w:color w:val="000000" w:themeColor="text1"/>
                                    <w:szCs w:val="20"/>
                                  </w:rPr>
                                  <w:t>,</w:t>
                                </w:r>
                                <w:r w:rsidR="009D783E" w:rsidRPr="00D1717C">
                                  <w:rPr>
                                    <w:rFonts w:ascii="Segoe UI" w:hAnsi="Segoe UI" w:cs="Segoe UI"/>
                                    <w:b/>
                                    <w:color w:val="000000" w:themeColor="text1"/>
                                    <w:szCs w:val="20"/>
                                  </w:rPr>
                                  <w:t xml:space="preserve"> </w:t>
                                </w:r>
                                <w:r w:rsidR="004037BE" w:rsidRPr="00D1717C">
                                  <w:rPr>
                                    <w:rFonts w:ascii="Segoe UI" w:hAnsi="Segoe UI" w:cs="Segoe UI"/>
                                    <w:b/>
                                    <w:color w:val="000000" w:themeColor="text1"/>
                                    <w:szCs w:val="20"/>
                                  </w:rPr>
                                  <w:t>202</w:t>
                                </w:r>
                                <w:r w:rsidR="00316A4D" w:rsidRPr="00D1717C">
                                  <w:rPr>
                                    <w:rFonts w:ascii="Segoe UI" w:hAnsi="Segoe UI" w:cs="Segoe UI"/>
                                    <w:b/>
                                    <w:color w:val="000000" w:themeColor="text1"/>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3C482FE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630C91">
                            <w:rPr>
                              <w:rFonts w:ascii="Segoe UI" w:hAnsi="Segoe UI" w:cs="Segoe UI"/>
                              <w:color w:val="000000" w:themeColor="text1"/>
                              <w:szCs w:val="24"/>
                            </w:rPr>
                            <w:t>»</w:t>
                          </w:r>
                          <w:r w:rsidR="00D1717C" w:rsidRPr="00630C91">
                            <w:rPr>
                              <w:rFonts w:ascii="Segoe UI" w:hAnsi="Segoe UI" w:cs="Segoe UI"/>
                              <w:b/>
                              <w:bCs/>
                              <w:color w:val="000000" w:themeColor="text1"/>
                              <w:szCs w:val="24"/>
                            </w:rPr>
                            <w:t>UPORABA IN IZVAJANJE RAZISKAV NA OPREMI</w:t>
                          </w:r>
                          <w:r w:rsidRPr="00630C91">
                            <w:rPr>
                              <w:rFonts w:ascii="Segoe UI" w:hAnsi="Segoe UI" w:cs="Segoe UI"/>
                              <w:color w:val="000000" w:themeColor="text1"/>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FD0A59B"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D1717C" w:rsidRPr="00D1717C">
                            <w:rPr>
                              <w:rFonts w:ascii="Segoe UI" w:eastAsia="Calibri" w:hAnsi="Segoe UI" w:cs="Segoe UI"/>
                              <w:b/>
                              <w:color w:val="000000" w:themeColor="text1"/>
                              <w:szCs w:val="24"/>
                              <w:lang w:eastAsia="ar-SA"/>
                            </w:rPr>
                            <w:t>48</w:t>
                          </w:r>
                          <w:r w:rsidR="00DB27BF">
                            <w:rPr>
                              <w:rFonts w:ascii="Segoe UI" w:eastAsia="Calibri" w:hAnsi="Segoe UI" w:cs="Segoe UI"/>
                              <w:b/>
                              <w:szCs w:val="24"/>
                              <w:lang w:eastAsia="ar-SA"/>
                            </w:rPr>
                            <w:t>/2</w:t>
                          </w:r>
                          <w:r w:rsidR="00316A4D">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869A024" w:rsidR="00DB27BF" w:rsidRPr="00D1717C" w:rsidRDefault="00D1717C" w:rsidP="004037BE">
                          <w:pPr>
                            <w:jc w:val="center"/>
                            <w:rPr>
                              <w:rFonts w:ascii="Segoe UI" w:hAnsi="Segoe UI" w:cs="Segoe UI"/>
                              <w:b/>
                              <w:color w:val="000000" w:themeColor="text1"/>
                              <w:szCs w:val="20"/>
                            </w:rPr>
                          </w:pPr>
                          <w:r w:rsidRPr="00D1717C">
                            <w:rPr>
                              <w:rFonts w:ascii="Segoe UI" w:hAnsi="Segoe UI" w:cs="Segoe UI"/>
                              <w:b/>
                              <w:color w:val="000000" w:themeColor="text1"/>
                              <w:szCs w:val="20"/>
                            </w:rPr>
                            <w:t>Julij</w:t>
                          </w:r>
                          <w:r w:rsidR="004037BE" w:rsidRPr="00D1717C">
                            <w:rPr>
                              <w:rFonts w:ascii="Segoe UI" w:hAnsi="Segoe UI" w:cs="Segoe UI"/>
                              <w:b/>
                              <w:color w:val="000000" w:themeColor="text1"/>
                              <w:szCs w:val="20"/>
                            </w:rPr>
                            <w:t>,</w:t>
                          </w:r>
                          <w:r w:rsidR="009D783E" w:rsidRPr="00D1717C">
                            <w:rPr>
                              <w:rFonts w:ascii="Segoe UI" w:hAnsi="Segoe UI" w:cs="Segoe UI"/>
                              <w:b/>
                              <w:color w:val="000000" w:themeColor="text1"/>
                              <w:szCs w:val="20"/>
                            </w:rPr>
                            <w:t xml:space="preserve"> </w:t>
                          </w:r>
                          <w:r w:rsidR="004037BE" w:rsidRPr="00D1717C">
                            <w:rPr>
                              <w:rFonts w:ascii="Segoe UI" w:hAnsi="Segoe UI" w:cs="Segoe UI"/>
                              <w:b/>
                              <w:color w:val="000000" w:themeColor="text1"/>
                              <w:szCs w:val="20"/>
                            </w:rPr>
                            <w:t>202</w:t>
                          </w:r>
                          <w:r w:rsidR="00316A4D" w:rsidRPr="00D1717C">
                            <w:rPr>
                              <w:rFonts w:ascii="Segoe UI" w:hAnsi="Segoe UI" w:cs="Segoe UI"/>
                              <w:b/>
                              <w:color w:val="000000" w:themeColor="text1"/>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276E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196702D3"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D1717C" w:rsidRPr="00D1717C">
        <w:rPr>
          <w:rFonts w:ascii="Segoe UI" w:hAnsi="Segoe UI" w:cs="Segoe UI"/>
          <w:b/>
          <w:bCs/>
          <w:color w:val="000000" w:themeColor="text1"/>
          <w:szCs w:val="24"/>
        </w:rPr>
        <w:t>UPORABA IN IZVAJANJE RAZISKAV NA OPREMI</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0CEB460F" w:rsidR="00CE77EC" w:rsidRPr="00D1717C" w:rsidRDefault="00D1717C" w:rsidP="000C5C55">
            <w:pPr>
              <w:jc w:val="both"/>
              <w:rPr>
                <w:rFonts w:ascii="Segoe UI" w:hAnsi="Segoe UI" w:cs="Segoe UI"/>
                <w:b/>
                <w:sz w:val="22"/>
                <w:szCs w:val="22"/>
              </w:rPr>
            </w:pPr>
            <w:r w:rsidRPr="00D1717C">
              <w:rPr>
                <w:rFonts w:ascii="Segoe UI" w:hAnsi="Segoe UI" w:cs="Segoe UI"/>
                <w:b/>
                <w:bCs/>
                <w:color w:val="000000" w:themeColor="text1"/>
                <w:szCs w:val="24"/>
              </w:rPr>
              <w:t>UPORABA IN IZVAJANJE RAZISKAV NA OPREMI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163F5D78" w:rsidR="00AB1CC2" w:rsidRPr="006C57A0" w:rsidRDefault="006C57A0" w:rsidP="006C57A0">
            <w:pPr>
              <w:jc w:val="both"/>
              <w:rPr>
                <w:rFonts w:ascii="Segoe UI" w:eastAsia="Times New Roman" w:hAnsi="Segoe UI" w:cs="Segoe UI"/>
                <w:color w:val="000000"/>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5853FF">
              <w:rPr>
                <w:rFonts w:ascii="Segoe UI" w:eastAsia="Times New Roman" w:hAnsi="Segoe UI" w:cs="Segoe UI"/>
                <w:bCs/>
                <w:iCs/>
                <w:color w:val="000000"/>
                <w:sz w:val="22"/>
              </w:rPr>
              <w:t>naročnikovega</w:t>
            </w:r>
            <w:r>
              <w:rPr>
                <w:rFonts w:ascii="Segoe UI" w:eastAsia="Times New Roman" w:hAnsi="Segoe UI" w:cs="Segoe UI"/>
                <w:bCs/>
                <w:iCs/>
                <w:color w:val="000000"/>
                <w:sz w:val="22"/>
              </w:rPr>
              <w:t xml:space="preserve"> osebja in vzdrževanje opreme.</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66250ED1" w:rsidR="00AB1CC2" w:rsidRPr="003E0C63" w:rsidRDefault="00E40804" w:rsidP="00145701">
            <w:pPr>
              <w:jc w:val="both"/>
              <w:rPr>
                <w:rFonts w:ascii="Segoe UI" w:hAnsi="Segoe UI" w:cs="Segoe UI"/>
                <w:b/>
                <w:bCs/>
                <w:iCs/>
                <w:color w:val="FF0000"/>
                <w:sz w:val="22"/>
                <w:szCs w:val="22"/>
                <w:highlight w:val="yellow"/>
              </w:rPr>
            </w:pPr>
            <w:r w:rsidRPr="006C57A0">
              <w:rPr>
                <w:rFonts w:ascii="Segoe UI" w:hAnsi="Segoe UI" w:cs="Segoe UI"/>
                <w:b/>
                <w:bCs/>
                <w:iCs/>
                <w:color w:val="000000" w:themeColor="text1"/>
                <w:sz w:val="22"/>
                <w:szCs w:val="22"/>
              </w:rPr>
              <w:t>ZN2</w:t>
            </w:r>
            <w:r w:rsidR="00316A4D" w:rsidRPr="006C57A0">
              <w:rPr>
                <w:rFonts w:ascii="Segoe UI" w:hAnsi="Segoe UI" w:cs="Segoe UI"/>
                <w:b/>
                <w:bCs/>
                <w:iCs/>
                <w:color w:val="000000" w:themeColor="text1"/>
                <w:sz w:val="22"/>
                <w:szCs w:val="22"/>
              </w:rPr>
              <w:t>4</w:t>
            </w:r>
            <w:r w:rsidRPr="006C57A0">
              <w:rPr>
                <w:rFonts w:ascii="Segoe UI" w:hAnsi="Segoe UI" w:cs="Segoe UI"/>
                <w:b/>
                <w:bCs/>
                <w:iCs/>
                <w:color w:val="000000" w:themeColor="text1"/>
                <w:sz w:val="22"/>
                <w:szCs w:val="22"/>
              </w:rPr>
              <w:t>_</w:t>
            </w:r>
            <w:r w:rsidR="006C57A0" w:rsidRPr="006C57A0">
              <w:rPr>
                <w:rFonts w:ascii="Segoe UI" w:hAnsi="Segoe UI" w:cs="Segoe UI"/>
                <w:b/>
                <w:bCs/>
                <w:iCs/>
                <w:color w:val="000000" w:themeColor="text1"/>
                <w:sz w:val="22"/>
                <w:szCs w:val="22"/>
              </w:rPr>
              <w:t>08850</w:t>
            </w:r>
            <w:r w:rsidR="003E0C63" w:rsidRPr="006C57A0">
              <w:rPr>
                <w:rFonts w:ascii="Segoe UI" w:hAnsi="Segoe UI" w:cs="Segoe UI"/>
                <w:b/>
                <w:bCs/>
                <w:iCs/>
                <w:color w:val="000000" w:themeColor="text1"/>
                <w:sz w:val="22"/>
                <w:szCs w:val="22"/>
              </w:rPr>
              <w:t>-</w:t>
            </w:r>
            <w:r w:rsidR="006C57A0" w:rsidRPr="006C57A0">
              <w:rPr>
                <w:rFonts w:ascii="Segoe UI" w:hAnsi="Segoe UI" w:cs="Segoe UI"/>
                <w:b/>
                <w:bCs/>
                <w:iCs/>
                <w:color w:val="000000" w:themeColor="text1"/>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D11DC3E" w:rsidR="00AB1CC2" w:rsidRPr="000E7458" w:rsidRDefault="00BC4426" w:rsidP="000C5C55">
            <w:pPr>
              <w:jc w:val="both"/>
              <w:rPr>
                <w:rFonts w:ascii="Segoe UI" w:hAnsi="Segoe UI" w:cs="Segoe UI"/>
                <w:bCs/>
                <w:sz w:val="22"/>
                <w:szCs w:val="22"/>
              </w:rPr>
            </w:pPr>
            <w:r>
              <w:rPr>
                <w:rFonts w:ascii="Segoe UI" w:hAnsi="Segoe UI" w:cs="Segoe UI"/>
                <w:bCs/>
                <w:sz w:val="22"/>
                <w:szCs w:val="22"/>
              </w:rPr>
              <w:t>Storitev</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11EF9B70" w:rsidR="00AB1CC2" w:rsidRPr="00904280" w:rsidRDefault="0057255E" w:rsidP="00D07A4F">
            <w:pPr>
              <w:jc w:val="both"/>
              <w:rPr>
                <w:rFonts w:ascii="Segoe UI" w:hAnsi="Segoe UI" w:cs="Segoe UI"/>
                <w:b/>
                <w:bCs/>
                <w:color w:val="000000" w:themeColor="text1"/>
                <w:sz w:val="22"/>
                <w:szCs w:val="22"/>
              </w:rPr>
            </w:pPr>
            <w:r w:rsidRPr="00904280">
              <w:rPr>
                <w:rFonts w:ascii="Segoe UI" w:hAnsi="Segoe UI" w:cs="Segoe UI"/>
                <w:b/>
                <w:bCs/>
                <w:color w:val="000000" w:themeColor="text1"/>
                <w:sz w:val="22"/>
                <w:szCs w:val="22"/>
              </w:rPr>
              <w:t>3</w:t>
            </w:r>
            <w:r w:rsidR="00760972">
              <w:rPr>
                <w:rFonts w:ascii="Segoe UI" w:hAnsi="Segoe UI" w:cs="Segoe UI"/>
                <w:b/>
                <w:bCs/>
                <w:color w:val="000000" w:themeColor="text1"/>
                <w:sz w:val="22"/>
                <w:szCs w:val="22"/>
              </w:rPr>
              <w:t>0</w:t>
            </w:r>
            <w:r w:rsidR="00E13C11" w:rsidRPr="00904280">
              <w:rPr>
                <w:rFonts w:ascii="Segoe UI" w:hAnsi="Segoe UI" w:cs="Segoe UI"/>
                <w:b/>
                <w:bCs/>
                <w:color w:val="000000" w:themeColor="text1"/>
                <w:sz w:val="22"/>
                <w:szCs w:val="22"/>
              </w:rPr>
              <w:t xml:space="preserve">. </w:t>
            </w:r>
            <w:r w:rsidRPr="00904280">
              <w:rPr>
                <w:rFonts w:ascii="Segoe UI" w:hAnsi="Segoe UI" w:cs="Segoe UI"/>
                <w:b/>
                <w:bCs/>
                <w:color w:val="000000" w:themeColor="text1"/>
                <w:sz w:val="22"/>
                <w:szCs w:val="22"/>
              </w:rPr>
              <w:t>1</w:t>
            </w:r>
            <w:r w:rsidR="00760972">
              <w:rPr>
                <w:rFonts w:ascii="Segoe UI" w:hAnsi="Segoe UI" w:cs="Segoe UI"/>
                <w:b/>
                <w:bCs/>
                <w:color w:val="000000" w:themeColor="text1"/>
                <w:sz w:val="22"/>
                <w:szCs w:val="22"/>
              </w:rPr>
              <w:t>1</w:t>
            </w:r>
            <w:r w:rsidR="00145701" w:rsidRPr="00904280">
              <w:rPr>
                <w:rFonts w:ascii="Segoe UI" w:hAnsi="Segoe UI" w:cs="Segoe UI"/>
                <w:b/>
                <w:bCs/>
                <w:color w:val="000000" w:themeColor="text1"/>
                <w:sz w:val="22"/>
                <w:szCs w:val="22"/>
              </w:rPr>
              <w:t xml:space="preserve">. </w:t>
            </w:r>
            <w:r w:rsidR="00E13C11" w:rsidRPr="00904280">
              <w:rPr>
                <w:rFonts w:ascii="Segoe UI" w:hAnsi="Segoe UI" w:cs="Segoe UI"/>
                <w:b/>
                <w:bCs/>
                <w:color w:val="000000" w:themeColor="text1"/>
                <w:sz w:val="22"/>
                <w:szCs w:val="22"/>
              </w:rPr>
              <w:t xml:space="preserve">  </w:t>
            </w:r>
            <w:r w:rsidR="00145701" w:rsidRPr="00904280">
              <w:rPr>
                <w:rFonts w:ascii="Segoe UI" w:hAnsi="Segoe UI" w:cs="Segoe UI"/>
                <w:b/>
                <w:bCs/>
                <w:color w:val="000000" w:themeColor="text1"/>
                <w:sz w:val="22"/>
                <w:szCs w:val="22"/>
              </w:rPr>
              <w:t xml:space="preserve"> 20</w:t>
            </w:r>
            <w:r w:rsidRPr="00904280">
              <w:rPr>
                <w:rFonts w:ascii="Segoe UI" w:hAnsi="Segoe UI" w:cs="Segoe UI"/>
                <w:b/>
                <w:bCs/>
                <w:color w:val="000000" w:themeColor="text1"/>
                <w:sz w:val="22"/>
                <w:szCs w:val="22"/>
              </w:rPr>
              <w:t>2</w:t>
            </w:r>
            <w:r w:rsidR="00760972">
              <w:rPr>
                <w:rFonts w:ascii="Segoe UI" w:hAnsi="Segoe UI" w:cs="Segoe UI"/>
                <w:b/>
                <w:bCs/>
                <w:color w:val="000000" w:themeColor="text1"/>
                <w:sz w:val="22"/>
                <w:szCs w:val="22"/>
              </w:rPr>
              <w:t>6</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59D91457" w:rsidR="00AB1CC2" w:rsidRPr="00904280" w:rsidRDefault="0057255E" w:rsidP="00A61383">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19</w:t>
            </w:r>
            <w:r w:rsidR="00AB0E33"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08</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Pr="00904280">
              <w:rPr>
                <w:rFonts w:ascii="Segoe UI" w:hAnsi="Segoe UI" w:cs="Segoe UI"/>
                <w:b/>
                <w:color w:val="000000" w:themeColor="text1"/>
                <w:sz w:val="22"/>
                <w:szCs w:val="22"/>
              </w:rPr>
              <w:t>4</w:t>
            </w:r>
            <w:r w:rsidR="00A87561"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652C26E" w:rsidR="00DB583C" w:rsidRPr="00904280" w:rsidRDefault="0057255E" w:rsidP="000C5C55">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30</w:t>
            </w:r>
            <w:r w:rsidR="00AB0E33"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08</w:t>
            </w:r>
            <w:r w:rsidR="00A87561" w:rsidRPr="00904280">
              <w:rPr>
                <w:rFonts w:ascii="Segoe UI" w:hAnsi="Segoe UI" w:cs="Segoe UI"/>
                <w:b/>
                <w:color w:val="000000" w:themeColor="text1"/>
                <w:sz w:val="22"/>
                <w:szCs w:val="22"/>
              </w:rPr>
              <w:t xml:space="preserve">. </w:t>
            </w:r>
            <w:r w:rsidR="00E13C11"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202</w:t>
            </w:r>
            <w:r w:rsidRPr="00904280">
              <w:rPr>
                <w:rFonts w:ascii="Segoe UI" w:hAnsi="Segoe UI" w:cs="Segoe UI"/>
                <w:b/>
                <w:color w:val="000000" w:themeColor="text1"/>
                <w:sz w:val="22"/>
                <w:szCs w:val="22"/>
              </w:rPr>
              <w:t>4</w:t>
            </w:r>
            <w:r w:rsidR="00A87561" w:rsidRPr="00904280">
              <w:rPr>
                <w:rFonts w:ascii="Segoe UI" w:hAnsi="Segoe UI" w:cs="Segoe UI"/>
                <w:b/>
                <w:color w:val="000000" w:themeColor="text1"/>
                <w:sz w:val="22"/>
                <w:szCs w:val="22"/>
              </w:rPr>
              <w:t xml:space="preserve"> </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do</w:t>
            </w:r>
            <w:r w:rsidRPr="00904280">
              <w:rPr>
                <w:rFonts w:ascii="Segoe UI" w:hAnsi="Segoe UI" w:cs="Segoe UI"/>
                <w:b/>
                <w:color w:val="000000" w:themeColor="text1"/>
                <w:sz w:val="22"/>
                <w:szCs w:val="22"/>
              </w:rPr>
              <w:t xml:space="preserve"> </w:t>
            </w:r>
            <w:r w:rsidR="00A87561" w:rsidRPr="00904280">
              <w:rPr>
                <w:rFonts w:ascii="Segoe UI" w:hAnsi="Segoe UI" w:cs="Segoe UI"/>
                <w:b/>
                <w:color w:val="000000" w:themeColor="text1"/>
                <w:sz w:val="22"/>
                <w:szCs w:val="22"/>
              </w:rPr>
              <w:t xml:space="preserve">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2FF9AB03" w:rsidR="00DB583C" w:rsidRPr="00904280" w:rsidRDefault="0057255E" w:rsidP="00A031D4">
            <w:pPr>
              <w:jc w:val="both"/>
              <w:rPr>
                <w:rFonts w:ascii="Segoe UI" w:hAnsi="Segoe UI" w:cs="Segoe UI"/>
                <w:b/>
                <w:color w:val="000000" w:themeColor="text1"/>
                <w:sz w:val="22"/>
                <w:szCs w:val="22"/>
              </w:rPr>
            </w:pPr>
            <w:r w:rsidRPr="00904280">
              <w:rPr>
                <w:rFonts w:ascii="Segoe UI" w:hAnsi="Segoe UI" w:cs="Segoe UI"/>
                <w:b/>
                <w:color w:val="000000" w:themeColor="text1"/>
                <w:sz w:val="22"/>
                <w:szCs w:val="22"/>
              </w:rPr>
              <w:t>30. 08.    2024   do  12:00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lastRenderedPageBreak/>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FD60F3" w:rsidRDefault="004E25B8" w:rsidP="000C5C55">
      <w:pPr>
        <w:spacing w:line="240" w:lineRule="auto"/>
        <w:jc w:val="both"/>
        <w:rPr>
          <w:rFonts w:ascii="Segoe UI" w:eastAsia="Times New Roman" w:hAnsi="Segoe UI" w:cs="Segoe UI"/>
          <w:color w:val="000000" w:themeColor="text1"/>
          <w:sz w:val="22"/>
        </w:rPr>
      </w:pPr>
    </w:p>
    <w:p w14:paraId="53EC04A8" w14:textId="5D393279" w:rsidR="004E25B8" w:rsidRPr="00FD60F3" w:rsidRDefault="004E25B8" w:rsidP="000C5C55">
      <w:pPr>
        <w:spacing w:line="240" w:lineRule="auto"/>
        <w:jc w:val="both"/>
        <w:rPr>
          <w:rFonts w:ascii="Segoe UI" w:eastAsia="Times New Roman" w:hAnsi="Segoe UI" w:cs="Segoe UI"/>
          <w:color w:val="000000" w:themeColor="text1"/>
          <w:sz w:val="22"/>
        </w:rPr>
      </w:pPr>
      <w:r w:rsidRPr="00FD60F3">
        <w:rPr>
          <w:rFonts w:ascii="Segoe UI" w:eastAsia="Times New Roman" w:hAnsi="Segoe UI" w:cs="Segoe UI"/>
          <w:color w:val="000000" w:themeColor="text1"/>
          <w:sz w:val="22"/>
        </w:rPr>
        <w:t>Ostale pogoje lahko ponudniki izpolnjujejo kumulativno. Dokumente, ki se nanašajo na dokazovanje teh pogojev, poda katerikoli ponudnik v skupni ponudbi</w:t>
      </w:r>
      <w:r w:rsidR="00AF418B" w:rsidRPr="00FD60F3">
        <w:rPr>
          <w:rFonts w:ascii="Segoe UI" w:eastAsia="Times New Roman" w:hAnsi="Segoe UI" w:cs="Segoe UI"/>
          <w:color w:val="000000" w:themeColor="text1"/>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5115C2">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v pogodbi pooblastiti naročnika, da na podlagi potrjenega računa oziroma  situacije s strani glavnega izvajalca neposredno plačuje podizvajalcu,</w:t>
      </w:r>
    </w:p>
    <w:p w14:paraId="630DD27B"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5115C2">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2028F675" w:rsidR="001F5566" w:rsidRPr="00821B21" w:rsidRDefault="008B2989" w:rsidP="00821B21">
      <w:pPr>
        <w:pStyle w:val="Sprotnaopomba-besedilo"/>
        <w:rPr>
          <w:i w:val="0"/>
        </w:rPr>
      </w:pP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ponudnika, ki je v sistemu e-JN pooblaščen za oddajanje ponudb, ponudbo odda s klikom na gumb »Oddaj«. Sistem e-JN ob oddaji ponudb zabeleži identiteto </w:t>
      </w:r>
      <w:r w:rsidRPr="008B2989">
        <w:rPr>
          <w:rFonts w:ascii="Segoe UI" w:hAnsi="Segoe UI" w:cs="Segoe UI"/>
          <w:i w:val="0"/>
          <w:sz w:val="22"/>
          <w:szCs w:val="22"/>
        </w:rPr>
        <w:t>naročnik</w:t>
      </w:r>
      <w:r w:rsidR="001F5566" w:rsidRPr="00821B21">
        <w:rPr>
          <w:rFonts w:ascii="Segoe UI" w:hAnsi="Segoe UI" w:cs="Segoe UI"/>
          <w:i w:val="0"/>
          <w:sz w:val="22"/>
          <w:szCs w:val="22"/>
        </w:rPr>
        <w:t xml:space="preserve">a in čas oddaje ponudbe. </w:t>
      </w:r>
      <w:r>
        <w:rPr>
          <w:rFonts w:ascii="Segoe UI" w:hAnsi="Segoe UI" w:cs="Segoe UI"/>
          <w:i w:val="0"/>
          <w:sz w:val="22"/>
          <w:szCs w:val="22"/>
        </w:rPr>
        <w:t>N</w:t>
      </w:r>
      <w:r w:rsidRPr="008B2989">
        <w:rPr>
          <w:rFonts w:ascii="Segoe UI" w:hAnsi="Segoe UI" w:cs="Segoe UI"/>
          <w:i w:val="0"/>
          <w:sz w:val="22"/>
          <w:szCs w:val="22"/>
        </w:rPr>
        <w:t>aročnik</w:t>
      </w:r>
      <w:r w:rsidR="001F5566" w:rsidRPr="00821B21">
        <w:rPr>
          <w:rFonts w:ascii="Segoe UI" w:hAnsi="Segoe UI" w:cs="Segoe UI"/>
          <w:i w:val="0"/>
          <w:sz w:val="22"/>
          <w:szCs w:val="22"/>
        </w:rPr>
        <w:t xml:space="preserve">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001F5566" w:rsidRPr="00821B21">
        <w:rPr>
          <w:rFonts w:ascii="Segoe UI" w:hAnsi="Segoe UI" w:cs="Segoe UI"/>
          <w:i w:val="0"/>
          <w:sz w:val="22"/>
          <w:szCs w:val="22"/>
        </w:rPr>
        <w:t xml:space="preserve">). Z oddajo ponudbe je le-ta zavezujoča za čas, naveden v ponudbi, razen če jo </w:t>
      </w:r>
      <w:r w:rsidRPr="008B2989">
        <w:rPr>
          <w:rFonts w:ascii="Segoe UI" w:hAnsi="Segoe UI" w:cs="Segoe UI"/>
          <w:i w:val="0"/>
          <w:sz w:val="22"/>
          <w:szCs w:val="22"/>
        </w:rPr>
        <w:t>naročnik</w:t>
      </w:r>
      <w:r w:rsidRPr="00821B21">
        <w:rPr>
          <w:rFonts w:ascii="Segoe UI" w:hAnsi="Segoe UI" w:cs="Segoe UI"/>
          <w:i w:val="0"/>
          <w:sz w:val="22"/>
          <w:szCs w:val="22"/>
        </w:rPr>
        <w:t xml:space="preserve"> </w:t>
      </w:r>
      <w:r w:rsidR="001F5566" w:rsidRPr="00821B21">
        <w:rPr>
          <w:rFonts w:ascii="Segoe UI" w:hAnsi="Segoe UI" w:cs="Segoe UI"/>
          <w:i w:val="0"/>
          <w:sz w:val="22"/>
          <w:szCs w:val="22"/>
        </w:rPr>
        <w:t>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2323CBED"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lastRenderedPageBreak/>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7F4134" w:rsidRPr="007F4134">
        <w:rPr>
          <w:rFonts w:ascii="Segoe UI" w:hAnsi="Segoe UI" w:cs="Segoe UI"/>
          <w:b/>
          <w:bCs/>
          <w:color w:val="000000" w:themeColor="text1"/>
          <w:sz w:val="22"/>
          <w:lang w:eastAsia="sl-SI"/>
        </w:rPr>
        <w:t>30</w:t>
      </w:r>
      <w:r w:rsidR="00AB0E33" w:rsidRPr="007F4134">
        <w:rPr>
          <w:rFonts w:ascii="Segoe UI" w:hAnsi="Segoe UI" w:cs="Segoe UI"/>
          <w:b/>
          <w:bCs/>
          <w:color w:val="000000" w:themeColor="text1"/>
          <w:sz w:val="22"/>
          <w:lang w:eastAsia="sl-SI"/>
        </w:rPr>
        <w:t xml:space="preserve">. </w:t>
      </w:r>
      <w:r w:rsidR="007F4134" w:rsidRPr="007F4134">
        <w:rPr>
          <w:rFonts w:ascii="Segoe UI" w:hAnsi="Segoe UI" w:cs="Segoe UI"/>
          <w:b/>
          <w:bCs/>
          <w:color w:val="000000" w:themeColor="text1"/>
          <w:sz w:val="22"/>
          <w:lang w:eastAsia="sl-SI"/>
        </w:rPr>
        <w:t>08</w:t>
      </w:r>
      <w:r w:rsidR="00F12624" w:rsidRPr="007F4134">
        <w:rPr>
          <w:rFonts w:ascii="Segoe UI" w:hAnsi="Segoe UI" w:cs="Segoe UI"/>
          <w:b/>
          <w:bCs/>
          <w:color w:val="000000" w:themeColor="text1"/>
          <w:sz w:val="22"/>
        </w:rPr>
        <w:t>.</w:t>
      </w:r>
      <w:r w:rsidR="00F47FAC" w:rsidRPr="007F4134">
        <w:rPr>
          <w:rFonts w:ascii="Segoe UI" w:hAnsi="Segoe UI" w:cs="Segoe UI"/>
          <w:b/>
          <w:bCs/>
          <w:color w:val="000000" w:themeColor="text1"/>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87424B"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3C9861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7F4134">
        <w:rPr>
          <w:rFonts w:ascii="Segoe UI" w:hAnsi="Segoe UI" w:cs="Segoe UI"/>
          <w:b/>
          <w:bCs/>
          <w:color w:val="000000" w:themeColor="text1"/>
          <w:sz w:val="22"/>
        </w:rPr>
        <w:t>30</w:t>
      </w:r>
      <w:r w:rsidR="00AB0E33" w:rsidRPr="007F4134">
        <w:rPr>
          <w:rFonts w:ascii="Segoe UI" w:hAnsi="Segoe UI" w:cs="Segoe UI"/>
          <w:b/>
          <w:bCs/>
          <w:color w:val="000000" w:themeColor="text1"/>
          <w:sz w:val="22"/>
        </w:rPr>
        <w:t xml:space="preserve">. </w:t>
      </w:r>
      <w:r w:rsidR="007F4134" w:rsidRPr="007F4134">
        <w:rPr>
          <w:rFonts w:ascii="Segoe UI" w:hAnsi="Segoe UI" w:cs="Segoe UI"/>
          <w:b/>
          <w:bCs/>
          <w:color w:val="000000" w:themeColor="text1"/>
          <w:sz w:val="22"/>
        </w:rPr>
        <w:t>08</w:t>
      </w:r>
      <w:r w:rsidR="00F47FAC" w:rsidRPr="007F4134">
        <w:rPr>
          <w:rFonts w:ascii="Segoe UI" w:hAnsi="Segoe UI" w:cs="Segoe UI"/>
          <w:b/>
          <w:bCs/>
          <w:color w:val="000000" w:themeColor="text1"/>
          <w:sz w:val="22"/>
        </w:rPr>
        <w:t xml:space="preserve">. </w:t>
      </w:r>
      <w:r w:rsidR="00F12624" w:rsidRPr="007F4134">
        <w:rPr>
          <w:rFonts w:ascii="Segoe UI" w:hAnsi="Segoe UI" w:cs="Segoe UI"/>
          <w:b/>
          <w:bCs/>
          <w:color w:val="000000" w:themeColor="text1"/>
          <w:sz w:val="22"/>
        </w:rPr>
        <w:t>202</w:t>
      </w:r>
      <w:r w:rsidR="007F4134" w:rsidRPr="007F4134">
        <w:rPr>
          <w:rFonts w:ascii="Segoe UI" w:hAnsi="Segoe UI" w:cs="Segoe UI"/>
          <w:b/>
          <w:bCs/>
          <w:color w:val="000000" w:themeColor="text1"/>
          <w:sz w:val="22"/>
        </w:rPr>
        <w:t>4</w:t>
      </w:r>
      <w:r w:rsidR="00F12624" w:rsidRPr="007F4134">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368C5F11"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7F4134">
        <w:rPr>
          <w:rFonts w:ascii="Segoe UI" w:hAnsi="Segoe UI" w:cs="Segoe UI"/>
          <w:b/>
          <w:bCs/>
          <w:sz w:val="22"/>
        </w:rPr>
        <w:t>19</w:t>
      </w:r>
      <w:r w:rsidR="002A6CBC" w:rsidRPr="00A763EA">
        <w:rPr>
          <w:rFonts w:ascii="Segoe UI" w:hAnsi="Segoe UI" w:cs="Segoe UI"/>
          <w:b/>
          <w:bCs/>
          <w:sz w:val="22"/>
        </w:rPr>
        <w:t>.</w:t>
      </w:r>
      <w:r w:rsidR="007F4134">
        <w:rPr>
          <w:rFonts w:ascii="Segoe UI" w:hAnsi="Segoe UI" w:cs="Segoe UI"/>
          <w:b/>
          <w:bCs/>
          <w:sz w:val="22"/>
        </w:rPr>
        <w:t xml:space="preserve"> 08</w:t>
      </w:r>
      <w:r w:rsidR="002A6CBC" w:rsidRPr="002A6CBC">
        <w:rPr>
          <w:rFonts w:ascii="Segoe UI" w:hAnsi="Segoe UI" w:cs="Segoe UI"/>
          <w:b/>
          <w:bCs/>
          <w:sz w:val="22"/>
        </w:rPr>
        <w:t>.</w:t>
      </w:r>
      <w:r w:rsidR="007F4134">
        <w:rPr>
          <w:rFonts w:ascii="Segoe UI" w:hAnsi="Segoe UI" w:cs="Segoe UI"/>
          <w:b/>
          <w:bCs/>
          <w:sz w:val="22"/>
        </w:rPr>
        <w:t xml:space="preserve"> </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w:t>
      </w:r>
      <w:r w:rsidRPr="00821B21">
        <w:rPr>
          <w:rFonts w:ascii="Segoe UI" w:hAnsi="Segoe UI" w:cs="Segoe UI"/>
          <w:sz w:val="22"/>
        </w:rPr>
        <w:lastRenderedPageBreak/>
        <w:t>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w:t>
            </w:r>
            <w:r w:rsidRPr="0022489E">
              <w:rPr>
                <w:rFonts w:ascii="Segoe UI" w:hAnsi="Segoe UI" w:cs="Segoe UI"/>
                <w:color w:val="000000"/>
                <w:sz w:val="16"/>
                <w:szCs w:val="16"/>
                <w:shd w:val="clear" w:color="auto" w:fill="FFFFFF"/>
              </w:rPr>
              <w:lastRenderedPageBreak/>
              <w:t>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5115C2">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5115C2">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5115C2">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E498D73"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46C45150" w14:textId="77777777" w:rsidR="000A338B" w:rsidRPr="006E18A5" w:rsidRDefault="000A338B" w:rsidP="006E18A5">
      <w:pPr>
        <w:spacing w:line="240" w:lineRule="auto"/>
        <w:jc w:val="both"/>
        <w:rPr>
          <w:rFonts w:ascii="Segoe UI" w:eastAsia="Times New Roman" w:hAnsi="Segoe UI" w:cs="Segoe UI"/>
          <w:b/>
          <w:sz w:val="22"/>
          <w:u w:val="single"/>
        </w:rPr>
      </w:pPr>
    </w:p>
    <w:p w14:paraId="7CF632A3" w14:textId="1B0307A9" w:rsidR="007B57F6" w:rsidRPr="006E18A5" w:rsidRDefault="000A338B" w:rsidP="006E18A5">
      <w:pPr>
        <w:spacing w:line="240" w:lineRule="auto"/>
        <w:jc w:val="both"/>
        <w:rPr>
          <w:rFonts w:ascii="Segoe UI" w:eastAsia="Times New Roman" w:hAnsi="Segoe UI" w:cs="Segoe UI"/>
          <w:b/>
          <w:sz w:val="22"/>
          <w:u w:val="single"/>
        </w:rPr>
      </w:pPr>
      <w:r>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ponudbo, ki je bila prej oddana.</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5115C2">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5115C2">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3C252846"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2C0CD0">
        <w:rPr>
          <w:rFonts w:ascii="Segoe UI" w:hAnsi="Segoe UI" w:cs="Segoe UI"/>
          <w:color w:val="000000" w:themeColor="text1"/>
          <w:sz w:val="22"/>
        </w:rPr>
        <w:t xml:space="preserve">višini 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002C0CD0">
        <w:rPr>
          <w:rFonts w:ascii="Segoe UI" w:hAnsi="Segoe UI" w:cs="Segoe UI"/>
          <w:sz w:val="22"/>
        </w:rPr>
        <w:t>XXXXX.</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4227E797" w:rsidR="008656B2" w:rsidRDefault="005209CC" w:rsidP="00553FB8">
      <w:pPr>
        <w:spacing w:line="240" w:lineRule="auto"/>
        <w:jc w:val="both"/>
        <w:rPr>
          <w:rFonts w:ascii="Segoe UI" w:hAnsi="Segoe UI" w:cs="Segoe UI"/>
        </w:rPr>
      </w:pPr>
      <w:r w:rsidRPr="005209CC">
        <w:rPr>
          <w:rFonts w:ascii="Segoe UI" w:hAnsi="Segoe UI" w:cs="Segoe UI"/>
        </w:rPr>
        <w:tab/>
      </w:r>
    </w:p>
    <w:p w14:paraId="0FEC7296" w14:textId="7CF49917" w:rsidR="007F4134" w:rsidRDefault="007F4134" w:rsidP="00553FB8">
      <w:pPr>
        <w:spacing w:line="240" w:lineRule="auto"/>
        <w:jc w:val="both"/>
        <w:rPr>
          <w:rFonts w:ascii="Segoe UI" w:hAnsi="Segoe UI" w:cs="Segoe UI"/>
        </w:rPr>
      </w:pPr>
    </w:p>
    <w:p w14:paraId="4EA1F4D3" w14:textId="19DC3098" w:rsidR="007F4134" w:rsidRDefault="007F4134" w:rsidP="00553FB8">
      <w:pPr>
        <w:spacing w:line="240" w:lineRule="auto"/>
        <w:jc w:val="both"/>
        <w:rPr>
          <w:rFonts w:ascii="Segoe UI" w:hAnsi="Segoe UI" w:cs="Segoe UI"/>
        </w:rPr>
      </w:pPr>
    </w:p>
    <w:p w14:paraId="2F410179" w14:textId="2D221ECB" w:rsidR="007F4134" w:rsidRDefault="007F4134" w:rsidP="00553FB8">
      <w:pPr>
        <w:spacing w:line="240" w:lineRule="auto"/>
        <w:jc w:val="both"/>
        <w:rPr>
          <w:rFonts w:ascii="Segoe UI" w:hAnsi="Segoe UI" w:cs="Segoe UI"/>
        </w:rPr>
      </w:pPr>
    </w:p>
    <w:p w14:paraId="11042811" w14:textId="46EE8C00" w:rsidR="007F4134" w:rsidRDefault="007F4134" w:rsidP="00553FB8">
      <w:pPr>
        <w:spacing w:line="240" w:lineRule="auto"/>
        <w:jc w:val="both"/>
        <w:rPr>
          <w:rFonts w:ascii="Segoe UI" w:hAnsi="Segoe UI" w:cs="Segoe UI"/>
        </w:rPr>
      </w:pPr>
    </w:p>
    <w:p w14:paraId="487DB3E4" w14:textId="15269B88" w:rsidR="007F4134" w:rsidRDefault="007F4134" w:rsidP="00553FB8">
      <w:pPr>
        <w:spacing w:line="240" w:lineRule="auto"/>
        <w:jc w:val="both"/>
        <w:rPr>
          <w:rFonts w:ascii="Segoe UI" w:hAnsi="Segoe UI" w:cs="Segoe UI"/>
        </w:rPr>
      </w:pPr>
    </w:p>
    <w:p w14:paraId="052964A3" w14:textId="5245E10B" w:rsidR="007F4134" w:rsidRDefault="007F4134" w:rsidP="00553FB8">
      <w:pPr>
        <w:spacing w:line="240" w:lineRule="auto"/>
        <w:jc w:val="both"/>
        <w:rPr>
          <w:rFonts w:ascii="Segoe UI" w:hAnsi="Segoe UI" w:cs="Segoe UI"/>
        </w:rPr>
      </w:pPr>
    </w:p>
    <w:p w14:paraId="5DD731E5" w14:textId="1DC4DE2E" w:rsidR="007F4134" w:rsidRDefault="007F4134" w:rsidP="00553FB8">
      <w:pPr>
        <w:spacing w:line="240" w:lineRule="auto"/>
        <w:jc w:val="both"/>
        <w:rPr>
          <w:rFonts w:ascii="Segoe UI" w:hAnsi="Segoe UI" w:cs="Segoe UI"/>
        </w:rPr>
      </w:pPr>
    </w:p>
    <w:p w14:paraId="248C3F8A" w14:textId="5A6D9630" w:rsidR="007F4134" w:rsidRDefault="007F4134" w:rsidP="00553FB8">
      <w:pPr>
        <w:spacing w:line="240" w:lineRule="auto"/>
        <w:jc w:val="both"/>
        <w:rPr>
          <w:rFonts w:ascii="Segoe UI" w:hAnsi="Segoe UI" w:cs="Segoe UI"/>
        </w:rPr>
      </w:pPr>
    </w:p>
    <w:p w14:paraId="39278887" w14:textId="2FBC3FF6" w:rsidR="007F4134" w:rsidRDefault="007F4134" w:rsidP="00553FB8">
      <w:pPr>
        <w:spacing w:line="240" w:lineRule="auto"/>
        <w:jc w:val="both"/>
        <w:rPr>
          <w:rFonts w:ascii="Segoe UI" w:hAnsi="Segoe UI" w:cs="Segoe UI"/>
        </w:rPr>
      </w:pPr>
    </w:p>
    <w:p w14:paraId="63EE88F9" w14:textId="516E9800" w:rsidR="007F4134" w:rsidRDefault="007F4134" w:rsidP="00553FB8">
      <w:pPr>
        <w:spacing w:line="240" w:lineRule="auto"/>
        <w:jc w:val="both"/>
        <w:rPr>
          <w:rFonts w:ascii="Segoe UI" w:hAnsi="Segoe UI" w:cs="Segoe UI"/>
        </w:rPr>
      </w:pPr>
    </w:p>
    <w:p w14:paraId="1ACA0840" w14:textId="5C1C72D8" w:rsidR="007F4134" w:rsidRDefault="007F4134" w:rsidP="00553FB8">
      <w:pPr>
        <w:spacing w:line="240" w:lineRule="auto"/>
        <w:jc w:val="both"/>
        <w:rPr>
          <w:rFonts w:ascii="Segoe UI" w:hAnsi="Segoe UI" w:cs="Segoe UI"/>
        </w:rPr>
      </w:pPr>
    </w:p>
    <w:p w14:paraId="4A6EB0FE" w14:textId="3AAE86E3" w:rsidR="007F4134" w:rsidRDefault="007F4134" w:rsidP="00553FB8">
      <w:pPr>
        <w:spacing w:line="240" w:lineRule="auto"/>
        <w:jc w:val="both"/>
        <w:rPr>
          <w:rFonts w:ascii="Segoe UI" w:hAnsi="Segoe UI" w:cs="Segoe UI"/>
        </w:rPr>
      </w:pPr>
    </w:p>
    <w:p w14:paraId="54797E84" w14:textId="5F9A43D0" w:rsidR="007F4134" w:rsidRDefault="007F4134" w:rsidP="00553FB8">
      <w:pPr>
        <w:spacing w:line="240" w:lineRule="auto"/>
        <w:jc w:val="both"/>
        <w:rPr>
          <w:rFonts w:ascii="Segoe UI" w:hAnsi="Segoe UI" w:cs="Segoe UI"/>
        </w:rPr>
      </w:pPr>
    </w:p>
    <w:p w14:paraId="3C28707C" w14:textId="7BF07806" w:rsidR="007F4134" w:rsidRDefault="007F4134" w:rsidP="00553FB8">
      <w:pPr>
        <w:spacing w:line="240" w:lineRule="auto"/>
        <w:jc w:val="both"/>
        <w:rPr>
          <w:rFonts w:ascii="Segoe UI" w:hAnsi="Segoe UI" w:cs="Segoe UI"/>
        </w:rPr>
      </w:pPr>
    </w:p>
    <w:p w14:paraId="5339868C" w14:textId="0B4D699F" w:rsidR="007F4134" w:rsidRDefault="007F4134" w:rsidP="00553FB8">
      <w:pPr>
        <w:spacing w:line="240" w:lineRule="auto"/>
        <w:jc w:val="both"/>
        <w:rPr>
          <w:rFonts w:ascii="Segoe UI" w:hAnsi="Segoe UI" w:cs="Segoe UI"/>
        </w:rPr>
      </w:pPr>
    </w:p>
    <w:p w14:paraId="33D99DED" w14:textId="44546A10" w:rsidR="007F4134" w:rsidRDefault="007F4134" w:rsidP="00553FB8">
      <w:pPr>
        <w:spacing w:line="240" w:lineRule="auto"/>
        <w:jc w:val="both"/>
        <w:rPr>
          <w:rFonts w:ascii="Segoe UI" w:hAnsi="Segoe UI" w:cs="Segoe UI"/>
        </w:rPr>
      </w:pPr>
    </w:p>
    <w:p w14:paraId="7575C804" w14:textId="29C2FCF8" w:rsidR="007F4134" w:rsidRDefault="007F4134" w:rsidP="00553FB8">
      <w:pPr>
        <w:spacing w:line="240" w:lineRule="auto"/>
        <w:jc w:val="both"/>
        <w:rPr>
          <w:rFonts w:ascii="Segoe UI" w:hAnsi="Segoe UI" w:cs="Segoe UI"/>
        </w:rPr>
      </w:pPr>
    </w:p>
    <w:p w14:paraId="386F854B" w14:textId="1A76467A" w:rsidR="007F4134" w:rsidRDefault="007F4134" w:rsidP="00553FB8">
      <w:pPr>
        <w:spacing w:line="240" w:lineRule="auto"/>
        <w:jc w:val="both"/>
        <w:rPr>
          <w:rFonts w:ascii="Segoe UI" w:hAnsi="Segoe UI" w:cs="Segoe UI"/>
        </w:rPr>
      </w:pPr>
    </w:p>
    <w:p w14:paraId="467A836C" w14:textId="044FD1EF" w:rsidR="007F4134" w:rsidRDefault="007F4134" w:rsidP="00553FB8">
      <w:pPr>
        <w:spacing w:line="240" w:lineRule="auto"/>
        <w:jc w:val="both"/>
        <w:rPr>
          <w:rFonts w:ascii="Segoe UI" w:hAnsi="Segoe UI" w:cs="Segoe UI"/>
        </w:rPr>
      </w:pPr>
    </w:p>
    <w:p w14:paraId="05357A72" w14:textId="4191D2EB" w:rsidR="007F4134" w:rsidRDefault="007F4134" w:rsidP="00553FB8">
      <w:pPr>
        <w:spacing w:line="240" w:lineRule="auto"/>
        <w:jc w:val="both"/>
        <w:rPr>
          <w:rFonts w:ascii="Segoe UI" w:hAnsi="Segoe UI" w:cs="Segoe UI"/>
        </w:rPr>
      </w:pPr>
    </w:p>
    <w:p w14:paraId="12554C87" w14:textId="102ECBFE" w:rsidR="007F4134" w:rsidRDefault="007F4134" w:rsidP="00553FB8">
      <w:pPr>
        <w:spacing w:line="240" w:lineRule="auto"/>
        <w:jc w:val="both"/>
        <w:rPr>
          <w:rFonts w:ascii="Segoe UI" w:hAnsi="Segoe UI" w:cs="Segoe UI"/>
        </w:rPr>
      </w:pPr>
    </w:p>
    <w:p w14:paraId="6E547B67" w14:textId="0503157C" w:rsidR="007F4134" w:rsidRDefault="007F4134" w:rsidP="00553FB8">
      <w:pPr>
        <w:spacing w:line="240" w:lineRule="auto"/>
        <w:jc w:val="both"/>
        <w:rPr>
          <w:rFonts w:ascii="Segoe UI" w:hAnsi="Segoe UI" w:cs="Segoe UI"/>
        </w:rPr>
      </w:pPr>
    </w:p>
    <w:p w14:paraId="625BDB6F" w14:textId="65D0952C" w:rsidR="007F4134" w:rsidRDefault="007F4134" w:rsidP="00553FB8">
      <w:pPr>
        <w:spacing w:line="240" w:lineRule="auto"/>
        <w:jc w:val="both"/>
        <w:rPr>
          <w:rFonts w:ascii="Segoe UI" w:hAnsi="Segoe UI" w:cs="Segoe UI"/>
        </w:rPr>
      </w:pPr>
    </w:p>
    <w:p w14:paraId="0DF79599" w14:textId="77777777" w:rsidR="007F4134" w:rsidRDefault="007F4134" w:rsidP="00553FB8">
      <w:pPr>
        <w:spacing w:line="240" w:lineRule="auto"/>
        <w:jc w:val="both"/>
        <w:rPr>
          <w:rFonts w:ascii="Segoe UI" w:hAnsi="Segoe UI" w:cs="Segoe UI"/>
        </w:rPr>
      </w:pPr>
    </w:p>
    <w:p w14:paraId="29596CF2" w14:textId="77777777" w:rsidR="00D07A4F" w:rsidRDefault="00C7455A" w:rsidP="005115C2">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22A3E878"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5281042E" w:rsidR="00D07D08" w:rsidRPr="00DD1909" w:rsidRDefault="007F4134" w:rsidP="008B7D51">
            <w:pPr>
              <w:autoSpaceDE w:val="0"/>
              <w:autoSpaceDN w:val="0"/>
              <w:adjustRightInd w:val="0"/>
              <w:rPr>
                <w:rFonts w:ascii="Segoe UI" w:hAnsi="Segoe UI" w:cs="Segoe UI"/>
                <w:b/>
                <w:sz w:val="22"/>
                <w:szCs w:val="22"/>
              </w:rPr>
            </w:pPr>
            <w:r w:rsidRPr="007F4134">
              <w:rPr>
                <w:rFonts w:ascii="Segoe UI" w:hAnsi="Segoe UI" w:cs="Segoe UI"/>
                <w:b/>
                <w:iCs/>
                <w:color w:val="000000" w:themeColor="text1"/>
                <w:sz w:val="22"/>
                <w:szCs w:val="22"/>
              </w:rPr>
              <w:t>UPORABA IN IZVAJANJE RAZISKAV NA OPREMI</w:t>
            </w:r>
          </w:p>
        </w:tc>
        <w:tc>
          <w:tcPr>
            <w:tcW w:w="5097" w:type="dxa"/>
          </w:tcPr>
          <w:p w14:paraId="59A8537C" w14:textId="422EC6A2" w:rsidR="00D07D08" w:rsidRPr="00DD1909" w:rsidRDefault="007F4134"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340085D3" w:rsidR="00D07D08" w:rsidRPr="007F4134" w:rsidRDefault="007F4134" w:rsidP="008B7D51">
            <w:pPr>
              <w:jc w:val="both"/>
              <w:rPr>
                <w:rFonts w:ascii="Segoe UI" w:hAnsi="Segoe UI" w:cs="Segoe UI"/>
                <w:color w:val="000000" w:themeColor="text1"/>
                <w:sz w:val="22"/>
                <w:szCs w:val="22"/>
              </w:rPr>
            </w:pPr>
            <w:r w:rsidRPr="007F4134">
              <w:rPr>
                <w:rFonts w:ascii="Segoe UI" w:hAnsi="Segoe UI" w:cs="Segoe UI"/>
                <w:b/>
                <w:bCs/>
                <w:color w:val="000000" w:themeColor="text1"/>
                <w:sz w:val="22"/>
                <w:szCs w:val="22"/>
              </w:rPr>
              <w:t>USING AND CONDUCTING RESEARCH ON THE EQUIPMENT</w:t>
            </w:r>
          </w:p>
        </w:tc>
      </w:tr>
      <w:tr w:rsidR="00D07D08" w14:paraId="229F764D" w14:textId="77777777" w:rsidTr="008B7D51">
        <w:tc>
          <w:tcPr>
            <w:tcW w:w="5097" w:type="dxa"/>
          </w:tcPr>
          <w:p w14:paraId="7B85DA12" w14:textId="77777777"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2FE23488" w:rsidR="00D07D08" w:rsidRPr="00D16C7B" w:rsidRDefault="007F4134" w:rsidP="005115C2">
            <w:pPr>
              <w:pStyle w:val="Odstavekseznama"/>
              <w:numPr>
                <w:ilvl w:val="0"/>
                <w:numId w:val="6"/>
              </w:numPr>
              <w:spacing w:line="240" w:lineRule="auto"/>
              <w:rPr>
                <w:rFonts w:ascii="Segoe UI" w:hAnsi="Segoe UI" w:cs="Segoe UI"/>
                <w:b/>
                <w:bCs/>
                <w:sz w:val="22"/>
              </w:rPr>
            </w:pPr>
            <w:r>
              <w:rPr>
                <w:rFonts w:ascii="Segoe UI" w:eastAsia="Times New Roman" w:hAnsi="Segoe UI" w:cs="Segoe UI"/>
                <w:bCs/>
                <w:iCs/>
                <w:color w:val="000000"/>
                <w:sz w:val="22"/>
              </w:rPr>
              <w:t xml:space="preserve">Visokotehnološka oprema za izvedbo raziskav, ki se izvajajo na več odsekih IJS in je je za večjo dostopnost nameščena v prostore IJS. Ponudnik zagotavlja tudi šolanje </w:t>
            </w:r>
            <w:r w:rsidR="00944F00" w:rsidRPr="008B2989">
              <w:rPr>
                <w:rFonts w:ascii="Segoe UI" w:hAnsi="Segoe UI" w:cs="Segoe UI"/>
                <w:sz w:val="22"/>
                <w:szCs w:val="22"/>
              </w:rPr>
              <w:t>naročnik</w:t>
            </w:r>
            <w:r>
              <w:rPr>
                <w:rFonts w:ascii="Segoe UI" w:eastAsia="Times New Roman" w:hAnsi="Segoe UI" w:cs="Segoe UI"/>
                <w:bCs/>
                <w:iCs/>
                <w:color w:val="000000"/>
                <w:sz w:val="22"/>
              </w:rPr>
              <w:t>ovega osebja in vzdrževanje opreme.</w:t>
            </w:r>
          </w:p>
        </w:tc>
        <w:tc>
          <w:tcPr>
            <w:tcW w:w="5097" w:type="dxa"/>
          </w:tcPr>
          <w:p w14:paraId="392AB525" w14:textId="77777777"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 (2-3 stavka)</w:t>
            </w:r>
          </w:p>
          <w:p w14:paraId="36743198" w14:textId="3703505D" w:rsidR="00D07D08" w:rsidRPr="00D16C7B" w:rsidRDefault="007F4134" w:rsidP="005115C2">
            <w:pPr>
              <w:pStyle w:val="Odstavekseznama"/>
              <w:numPr>
                <w:ilvl w:val="0"/>
                <w:numId w:val="6"/>
              </w:numPr>
              <w:spacing w:line="240" w:lineRule="auto"/>
              <w:rPr>
                <w:rFonts w:ascii="Segoe UI" w:hAnsi="Segoe UI" w:cs="Segoe UI"/>
                <w:b/>
                <w:bCs/>
                <w:color w:val="000000"/>
                <w:sz w:val="22"/>
              </w:rPr>
            </w:pPr>
            <w:proofErr w:type="spellStart"/>
            <w:r w:rsidRPr="00A6754E">
              <w:rPr>
                <w:rFonts w:ascii="Segoe UI" w:eastAsia="Times New Roman" w:hAnsi="Segoe UI" w:cs="Segoe UI"/>
                <w:bCs/>
                <w:iCs/>
                <w:color w:val="000000"/>
                <w:sz w:val="22"/>
              </w:rPr>
              <w:t>High-tech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carrying</w:t>
            </w:r>
            <w:proofErr w:type="spellEnd"/>
            <w:r w:rsidRPr="00A6754E">
              <w:rPr>
                <w:rFonts w:ascii="Segoe UI" w:eastAsia="Times New Roman" w:hAnsi="Segoe UI" w:cs="Segoe UI"/>
                <w:bCs/>
                <w:iCs/>
                <w:color w:val="000000"/>
                <w:sz w:val="22"/>
              </w:rPr>
              <w:t xml:space="preserve"> out </w:t>
            </w:r>
            <w:proofErr w:type="spellStart"/>
            <w:r w:rsidRPr="00A6754E">
              <w:rPr>
                <w:rFonts w:ascii="Segoe UI" w:eastAsia="Times New Roman" w:hAnsi="Segoe UI" w:cs="Segoe UI"/>
                <w:bCs/>
                <w:iCs/>
                <w:color w:val="000000"/>
                <w:sz w:val="22"/>
              </w:rPr>
              <w:t>research</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which</w:t>
            </w:r>
            <w:proofErr w:type="spellEnd"/>
            <w:r w:rsidRPr="00A6754E">
              <w:rPr>
                <w:rFonts w:ascii="Segoe UI" w:eastAsia="Times New Roman" w:hAnsi="Segoe UI" w:cs="Segoe UI"/>
                <w:bCs/>
                <w:iCs/>
                <w:color w:val="000000"/>
                <w:sz w:val="22"/>
              </w:rPr>
              <w:t xml:space="preserve"> is </w:t>
            </w:r>
            <w:proofErr w:type="spellStart"/>
            <w:r>
              <w:rPr>
                <w:rFonts w:ascii="Segoe UI" w:eastAsia="Times New Roman" w:hAnsi="Segoe UI" w:cs="Segoe UI"/>
                <w:bCs/>
                <w:iCs/>
                <w:color w:val="000000"/>
                <w:sz w:val="22"/>
              </w:rPr>
              <w:t>performed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several</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sections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has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been</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installed</w:t>
            </w:r>
            <w:proofErr w:type="spellEnd"/>
            <w:r w:rsidRPr="00A6754E">
              <w:rPr>
                <w:rFonts w:ascii="Segoe UI" w:eastAsia="Times New Roman" w:hAnsi="Segoe UI" w:cs="Segoe UI"/>
                <w:bCs/>
                <w:iCs/>
                <w:color w:val="000000"/>
                <w:sz w:val="22"/>
              </w:rPr>
              <w:t xml:space="preserve"> in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premises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JS</w:t>
            </w:r>
            <w:r>
              <w:rPr>
                <w:rFonts w:ascii="Segoe UI" w:eastAsia="Times New Roman" w:hAnsi="Segoe UI" w:cs="Segoe UI"/>
                <w:bCs/>
                <w:iCs/>
                <w:color w:val="000000"/>
                <w:sz w:val="22"/>
              </w:rPr>
              <w:t>I</w:t>
            </w:r>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for</w:t>
            </w:r>
            <w:proofErr w:type="spellEnd"/>
            <w:r w:rsidRPr="00A6754E">
              <w:rPr>
                <w:rFonts w:ascii="Segoe UI" w:eastAsia="Times New Roman" w:hAnsi="Segoe UI" w:cs="Segoe UI"/>
                <w:bCs/>
                <w:iCs/>
                <w:color w:val="000000"/>
                <w:sz w:val="22"/>
              </w:rPr>
              <w:t xml:space="preserve"> </w:t>
            </w:r>
            <w:proofErr w:type="spellStart"/>
            <w:r>
              <w:rPr>
                <w:rFonts w:ascii="Segoe UI" w:eastAsia="Times New Roman" w:hAnsi="Segoe UI" w:cs="Segoe UI"/>
                <w:bCs/>
                <w:iCs/>
                <w:color w:val="000000"/>
                <w:sz w:val="22"/>
              </w:rPr>
              <w:t>easier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accessibility</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provider</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also</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ensures</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training</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00944F00">
              <w:rPr>
                <w:rFonts w:ascii="Segoe UI" w:eastAsia="Times New Roman" w:hAnsi="Segoe UI" w:cs="Segoe UI"/>
                <w:bCs/>
                <w:iCs/>
                <w:color w:val="000000"/>
                <w:sz w:val="22"/>
              </w:rPr>
              <w:t>client</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staff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and</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maintenance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of</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the</w:t>
            </w:r>
            <w:proofErr w:type="spellEnd"/>
            <w:r w:rsidRPr="00A6754E">
              <w:rPr>
                <w:rFonts w:ascii="Segoe UI" w:eastAsia="Times New Roman" w:hAnsi="Segoe UI" w:cs="Segoe UI"/>
                <w:bCs/>
                <w:iCs/>
                <w:color w:val="000000"/>
                <w:sz w:val="22"/>
              </w:rPr>
              <w:t xml:space="preserve"> </w:t>
            </w:r>
            <w:proofErr w:type="spellStart"/>
            <w:r w:rsidRPr="00A6754E">
              <w:rPr>
                <w:rFonts w:ascii="Segoe UI" w:eastAsia="Times New Roman" w:hAnsi="Segoe UI" w:cs="Segoe UI"/>
                <w:bCs/>
                <w:iCs/>
                <w:color w:val="000000"/>
                <w:sz w:val="22"/>
              </w:rPr>
              <w:t>equipment</w:t>
            </w:r>
            <w:proofErr w:type="spellEnd"/>
            <w:r w:rsidRPr="00A6754E">
              <w:rPr>
                <w:rFonts w:ascii="Segoe UI" w:eastAsia="Times New Roman" w:hAnsi="Segoe UI" w:cs="Segoe UI"/>
                <w:bCs/>
                <w:iCs/>
                <w:color w:val="000000"/>
                <w:sz w:val="22"/>
              </w:rPr>
              <w:t>.</w:t>
            </w:r>
          </w:p>
        </w:tc>
      </w:tr>
    </w:tbl>
    <w:p w14:paraId="65ACF691" w14:textId="77777777" w:rsidR="00365252" w:rsidRDefault="00365252" w:rsidP="00D07A4F">
      <w:pPr>
        <w:rPr>
          <w:rFonts w:ascii="Segoe UI" w:hAnsi="Segoe UI" w:cs="Segoe UI"/>
          <w:sz w:val="22"/>
        </w:rPr>
      </w:pPr>
    </w:p>
    <w:p w14:paraId="754AE544" w14:textId="660C738B" w:rsidR="002F1B61"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33B09F59" w14:textId="4E1D13FE"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tbl>
      <w:tblPr>
        <w:tblW w:w="9668" w:type="dxa"/>
        <w:tblInd w:w="108" w:type="dxa"/>
        <w:tblLayout w:type="fixed"/>
        <w:tblLook w:val="04A0" w:firstRow="1" w:lastRow="0" w:firstColumn="1" w:lastColumn="0" w:noHBand="0" w:noVBand="1"/>
      </w:tblPr>
      <w:tblGrid>
        <w:gridCol w:w="9668"/>
      </w:tblGrid>
      <w:tr w:rsidR="005115C2" w14:paraId="7DEF1887" w14:textId="77777777" w:rsidTr="005115C2">
        <w:trPr>
          <w:trHeight w:val="599"/>
        </w:trPr>
        <w:tc>
          <w:tcPr>
            <w:tcW w:w="9668" w:type="dxa"/>
            <w:tcBorders>
              <w:top w:val="single" w:sz="4" w:space="0" w:color="000000"/>
              <w:left w:val="single" w:sz="4" w:space="0" w:color="000000"/>
              <w:bottom w:val="single" w:sz="4" w:space="0" w:color="000000"/>
              <w:right w:val="single" w:sz="4" w:space="0" w:color="000000"/>
            </w:tcBorders>
            <w:shd w:val="clear" w:color="auto" w:fill="DEEAF6"/>
            <w:hideMark/>
          </w:tcPr>
          <w:p w14:paraId="1231073B" w14:textId="21428C5D" w:rsidR="005115C2" w:rsidRDefault="005115C2" w:rsidP="005115C2">
            <w:pPr>
              <w:shd w:val="clear" w:color="auto" w:fill="DEEAF6"/>
              <w:spacing w:line="240" w:lineRule="auto"/>
              <w:rPr>
                <w:rFonts w:ascii="Segoe UI" w:hAnsi="Segoe UI" w:cs="Segoe UI"/>
                <w:b/>
                <w:bCs/>
                <w:sz w:val="28"/>
                <w:szCs w:val="28"/>
                <w:lang w:val="en-US"/>
              </w:rPr>
            </w:pPr>
            <w:r w:rsidRPr="005115C2">
              <w:rPr>
                <w:rFonts w:ascii="Segoe UI" w:eastAsia="Times New Roman" w:hAnsi="Segoe UI" w:cs="Segoe UI"/>
                <w:b/>
                <w:caps/>
                <w:color w:val="000000"/>
                <w:sz w:val="28"/>
                <w:szCs w:val="28"/>
              </w:rPr>
              <w:t>Tehnične specifikacije za XRD system</w:t>
            </w:r>
          </w:p>
        </w:tc>
      </w:tr>
    </w:tbl>
    <w:p w14:paraId="43EEE65B" w14:textId="7F33E86C" w:rsidR="00E44200" w:rsidRPr="00143011" w:rsidRDefault="00E44200" w:rsidP="00143011">
      <w:pPr>
        <w:autoSpaceDE w:val="0"/>
        <w:autoSpaceDN w:val="0"/>
        <w:adjustRightInd w:val="0"/>
        <w:spacing w:line="240" w:lineRule="auto"/>
        <w:rPr>
          <w:rFonts w:ascii="Segoe UI" w:eastAsia="Calibri" w:hAnsi="Segoe UI" w:cs="Segoe UI"/>
          <w:b/>
          <w:iCs/>
          <w:color w:val="000000" w:themeColor="text1"/>
          <w:sz w:val="22"/>
          <w:lang w:eastAsia="sl-SI"/>
        </w:rPr>
      </w:pPr>
    </w:p>
    <w:p w14:paraId="6A1DBBE8" w14:textId="77777777" w:rsidR="00561DB2" w:rsidRDefault="00561DB2" w:rsidP="00D07A4F">
      <w:pPr>
        <w:rPr>
          <w:rFonts w:ascii="Segoe UI" w:hAnsi="Segoe UI" w:cs="Segoe UI"/>
          <w:sz w:val="22"/>
        </w:rPr>
      </w:pPr>
    </w:p>
    <w:tbl>
      <w:tblPr>
        <w:tblW w:w="9780" w:type="dxa"/>
        <w:tblInd w:w="108" w:type="dxa"/>
        <w:tblLayout w:type="fixed"/>
        <w:tblLook w:val="04A0" w:firstRow="1" w:lastRow="0" w:firstColumn="1" w:lastColumn="0" w:noHBand="0" w:noVBand="1"/>
      </w:tblPr>
      <w:tblGrid>
        <w:gridCol w:w="2552"/>
        <w:gridCol w:w="7228"/>
      </w:tblGrid>
      <w:tr w:rsidR="005115C2" w14:paraId="15461EE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315F65A5"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3CB31E6"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LT Nanoprobe System</w:t>
            </w:r>
          </w:p>
        </w:tc>
      </w:tr>
    </w:tbl>
    <w:p w14:paraId="3E1CF975"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A53A5D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89AE06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9FECF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C4BE15B" w14:textId="77777777" w:rsidTr="005115C2">
        <w:trPr>
          <w:trHeight w:val="264"/>
        </w:trPr>
        <w:tc>
          <w:tcPr>
            <w:tcW w:w="7200" w:type="dxa"/>
            <w:tcBorders>
              <w:top w:val="single" w:sz="6" w:space="0" w:color="000000"/>
              <w:left w:val="single" w:sz="6" w:space="0" w:color="000000"/>
              <w:bottom w:val="single" w:sz="6" w:space="0" w:color="000000"/>
              <w:right w:val="single" w:sz="6" w:space="0" w:color="000000"/>
            </w:tcBorders>
            <w:hideMark/>
          </w:tcPr>
          <w:p w14:paraId="560CF8B9"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Probe system for multi-point measurement and manipulation of nanomaterials and nanodevices</w:t>
            </w:r>
          </w:p>
        </w:tc>
        <w:tc>
          <w:tcPr>
            <w:tcW w:w="2581" w:type="dxa"/>
            <w:tcBorders>
              <w:top w:val="single" w:sz="6" w:space="0" w:color="000000"/>
              <w:left w:val="single" w:sz="6" w:space="0" w:color="000000"/>
              <w:bottom w:val="single" w:sz="6" w:space="0" w:color="000000"/>
              <w:right w:val="single" w:sz="6" w:space="0" w:color="000000"/>
            </w:tcBorders>
            <w:hideMark/>
          </w:tcPr>
          <w:p w14:paraId="4AAEBB1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EFCF168"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61139E5"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Operation in UHV vacuum and down to &lt; 5K (by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shielded by LN2), with cooling time &lt; 10h from room temperature and operation time over 30 hours.</w:t>
            </w:r>
          </w:p>
          <w:p w14:paraId="0DE6FE3B" w14:textId="77777777" w:rsidR="005115C2" w:rsidRDefault="005115C2" w:rsidP="005115C2">
            <w:pPr>
              <w:widowControl w:val="0"/>
              <w:numPr>
                <w:ilvl w:val="0"/>
                <w:numId w:val="24"/>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All necessary cryogen transfer tubes</w:t>
            </w:r>
          </w:p>
          <w:p w14:paraId="71B3D09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w:t>
            </w:r>
          </w:p>
        </w:tc>
        <w:tc>
          <w:tcPr>
            <w:tcW w:w="2581" w:type="dxa"/>
            <w:tcBorders>
              <w:top w:val="single" w:sz="6" w:space="0" w:color="000000"/>
              <w:left w:val="single" w:sz="6" w:space="0" w:color="000000"/>
              <w:bottom w:val="single" w:sz="6" w:space="0" w:color="000000"/>
              <w:right w:val="single" w:sz="6" w:space="0" w:color="000000"/>
            </w:tcBorders>
          </w:tcPr>
          <w:p w14:paraId="1A56C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1CA81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18C5D71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Analysis chamber </w:t>
            </w:r>
            <w:proofErr w:type="spellStart"/>
            <w:r>
              <w:rPr>
                <w:rFonts w:ascii="Segoe UI" w:hAnsi="Segoe UI" w:cs="Segoe UI"/>
                <w:color w:val="000000"/>
                <w:sz w:val="20"/>
                <w:lang w:val="en-US" w:eastAsia="sl-SI"/>
              </w:rPr>
              <w:t>equiped</w:t>
            </w:r>
            <w:proofErr w:type="spellEnd"/>
            <w:r>
              <w:rPr>
                <w:rFonts w:ascii="Segoe UI" w:hAnsi="Segoe UI" w:cs="Segoe UI"/>
                <w:color w:val="000000"/>
                <w:sz w:val="20"/>
                <w:lang w:val="en-US" w:eastAsia="sl-SI"/>
              </w:rPr>
              <w:t xml:space="preserve"> with</w:t>
            </w:r>
          </w:p>
          <w:p w14:paraId="78D91239"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scanning electron </w:t>
            </w:r>
            <w:proofErr w:type="gramStart"/>
            <w:r>
              <w:rPr>
                <w:rFonts w:ascii="Segoe UI" w:hAnsi="Segoe UI" w:cs="Segoe UI"/>
                <w:color w:val="000000"/>
                <w:sz w:val="20"/>
                <w:lang w:val="en-US" w:eastAsia="sl-SI"/>
              </w:rPr>
              <w:t>microscope(</w:t>
            </w:r>
            <w:proofErr w:type="gramEnd"/>
            <w:r>
              <w:rPr>
                <w:rFonts w:ascii="Segoe UI" w:hAnsi="Segoe UI" w:cs="Segoe UI"/>
                <w:color w:val="000000"/>
                <w:sz w:val="20"/>
                <w:lang w:val="en-US" w:eastAsia="sl-SI"/>
              </w:rPr>
              <w:t>SEM) operable to low temperatures. Resolution sub 30 nm. Spot diameter &lt; 10 nm</w:t>
            </w:r>
          </w:p>
          <w:p w14:paraId="3A9D0D7E"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stage with four STM/AFM probe holders (every holder can carry either AFM or STM probe, probes and stage must be thermally coupled, but they must be electrically isolated and regulated </w:t>
            </w:r>
            <w:proofErr w:type="spellStart"/>
            <w:r>
              <w:rPr>
                <w:rFonts w:ascii="Segoe UI" w:hAnsi="Segoe UI" w:cs="Segoe UI"/>
                <w:color w:val="000000"/>
                <w:sz w:val="20"/>
                <w:lang w:val="en-US" w:eastAsia="sl-SI"/>
              </w:rPr>
              <w:t>seperately</w:t>
            </w:r>
            <w:proofErr w:type="spellEnd"/>
            <w:r>
              <w:rPr>
                <w:rFonts w:ascii="Segoe UI" w:hAnsi="Segoe UI" w:cs="Segoe UI"/>
                <w:color w:val="000000"/>
                <w:sz w:val="20"/>
                <w:lang w:val="en-US" w:eastAsia="sl-SI"/>
              </w:rPr>
              <w:t xml:space="preserve"> (coaxial or triaxial feedthrough), additional heater and sensor for varying the sample </w:t>
            </w:r>
            <w:r>
              <w:rPr>
                <w:rFonts w:ascii="Segoe UI" w:hAnsi="Segoe UI" w:cs="Segoe UI"/>
                <w:color w:val="000000"/>
                <w:sz w:val="20"/>
                <w:lang w:val="en-US" w:eastAsia="sl-SI"/>
              </w:rPr>
              <w:lastRenderedPageBreak/>
              <w:t xml:space="preserve">temperature locally. Stage must have the </w:t>
            </w:r>
            <w:proofErr w:type="spellStart"/>
            <w:r>
              <w:rPr>
                <w:rFonts w:ascii="Segoe UI" w:hAnsi="Segoe UI" w:cs="Segoe UI"/>
                <w:color w:val="000000"/>
                <w:sz w:val="20"/>
                <w:lang w:val="en-US" w:eastAsia="sl-SI"/>
              </w:rPr>
              <w:t>posibility</w:t>
            </w:r>
            <w:proofErr w:type="spellEnd"/>
            <w:r>
              <w:rPr>
                <w:rFonts w:ascii="Segoe UI" w:hAnsi="Segoe UI" w:cs="Segoe UI"/>
                <w:color w:val="000000"/>
                <w:sz w:val="20"/>
                <w:lang w:val="en-US" w:eastAsia="sl-SI"/>
              </w:rPr>
              <w:t xml:space="preserve"> to </w:t>
            </w:r>
            <w:proofErr w:type="spellStart"/>
            <w:r>
              <w:rPr>
                <w:rFonts w:ascii="Segoe UI" w:hAnsi="Segoe UI" w:cs="Segoe UI"/>
                <w:color w:val="000000"/>
                <w:sz w:val="20"/>
                <w:lang w:val="en-US" w:eastAsia="sl-SI"/>
              </w:rPr>
              <w:t>accomodate</w:t>
            </w:r>
            <w:proofErr w:type="spellEnd"/>
            <w:r>
              <w:rPr>
                <w:rFonts w:ascii="Segoe UI" w:hAnsi="Segoe UI" w:cs="Segoe UI"/>
                <w:color w:val="000000"/>
                <w:sz w:val="20"/>
                <w:lang w:val="en-US" w:eastAsia="sl-SI"/>
              </w:rPr>
              <w:t xml:space="preserve"> 10 x 10mm sample and move the sample min. 4x4mm in XY direction)</w:t>
            </w:r>
          </w:p>
          <w:p w14:paraId="361B6D1F" w14:textId="77777777" w:rsidR="005115C2" w:rsidRDefault="005115C2" w:rsidP="005115C2">
            <w:pPr>
              <w:widowControl w:val="0"/>
              <w:numPr>
                <w:ilvl w:val="1"/>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repository for at least 25 samples/tips, with easy tip and sample exchange (during operation, tip exchange without removing the sample)</w:t>
            </w:r>
          </w:p>
        </w:tc>
        <w:tc>
          <w:tcPr>
            <w:tcW w:w="2581" w:type="dxa"/>
            <w:tcBorders>
              <w:top w:val="single" w:sz="6" w:space="0" w:color="000000"/>
              <w:left w:val="single" w:sz="6" w:space="0" w:color="000000"/>
              <w:bottom w:val="single" w:sz="6" w:space="0" w:color="000000"/>
              <w:right w:val="single" w:sz="6" w:space="0" w:color="000000"/>
            </w:tcBorders>
          </w:tcPr>
          <w:p w14:paraId="553609A3"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62E13B5"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768D665"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Insertion system connected to analysis chamber, enabling rapid tip and sample introduction and removal without breaking the vacuum in the analysis chamber.</w:t>
            </w:r>
          </w:p>
        </w:tc>
        <w:tc>
          <w:tcPr>
            <w:tcW w:w="2581" w:type="dxa"/>
            <w:tcBorders>
              <w:top w:val="single" w:sz="6" w:space="0" w:color="000000"/>
              <w:left w:val="single" w:sz="6" w:space="0" w:color="000000"/>
              <w:bottom w:val="single" w:sz="6" w:space="0" w:color="000000"/>
              <w:right w:val="single" w:sz="6" w:space="0" w:color="000000"/>
            </w:tcBorders>
            <w:hideMark/>
          </w:tcPr>
          <w:p w14:paraId="5BF58CF9"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2901AF41" w14:textId="77777777" w:rsidTr="005115C2">
        <w:trPr>
          <w:trHeight w:val="226"/>
        </w:trPr>
        <w:tc>
          <w:tcPr>
            <w:tcW w:w="7200" w:type="dxa"/>
            <w:tcBorders>
              <w:top w:val="single" w:sz="6" w:space="0" w:color="000000"/>
              <w:left w:val="single" w:sz="6" w:space="0" w:color="000000"/>
              <w:bottom w:val="single" w:sz="6" w:space="0" w:color="000000"/>
              <w:right w:val="single" w:sz="6" w:space="0" w:color="000000"/>
            </w:tcBorders>
            <w:hideMark/>
          </w:tcPr>
          <w:p w14:paraId="60B6EC21"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Sample treatment system connected to analysis chamber by </w:t>
            </w:r>
            <w:proofErr w:type="spellStart"/>
            <w:r>
              <w:rPr>
                <w:rFonts w:ascii="Segoe UI" w:hAnsi="Segoe UI" w:cs="Segoe UI"/>
                <w:color w:val="000000"/>
                <w:sz w:val="20"/>
                <w:lang w:val="en-US" w:eastAsia="sl-SI"/>
              </w:rPr>
              <w:t>magneticaly</w:t>
            </w:r>
            <w:proofErr w:type="spellEnd"/>
            <w:r>
              <w:rPr>
                <w:rFonts w:ascii="Segoe UI" w:hAnsi="Segoe UI" w:cs="Segoe UI"/>
                <w:color w:val="000000"/>
                <w:sz w:val="20"/>
                <w:lang w:val="en-US" w:eastAsia="sl-SI"/>
              </w:rPr>
              <w:t xml:space="preserve"> coupled transport system for sample transfer without breaking the vacuum, with gas inlet, radiation sample heater (up to 900°C on the sample) with additional ports for optional sample coating.</w:t>
            </w:r>
          </w:p>
        </w:tc>
        <w:tc>
          <w:tcPr>
            <w:tcW w:w="2581" w:type="dxa"/>
            <w:tcBorders>
              <w:top w:val="single" w:sz="6" w:space="0" w:color="000000"/>
              <w:left w:val="single" w:sz="6" w:space="0" w:color="000000"/>
              <w:bottom w:val="single" w:sz="6" w:space="0" w:color="000000"/>
              <w:right w:val="single" w:sz="6" w:space="0" w:color="000000"/>
            </w:tcBorders>
          </w:tcPr>
          <w:p w14:paraId="648DA5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70E98B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0AD07B0"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SEM </w:t>
            </w:r>
            <w:proofErr w:type="spellStart"/>
            <w:r>
              <w:rPr>
                <w:rFonts w:ascii="Segoe UI" w:hAnsi="Segoe UI" w:cs="Segoe UI"/>
                <w:color w:val="000000"/>
                <w:sz w:val="20"/>
                <w:lang w:val="en-US" w:eastAsia="sl-SI"/>
              </w:rPr>
              <w:t>beamspot</w:t>
            </w:r>
            <w:proofErr w:type="spellEnd"/>
            <w:r>
              <w:rPr>
                <w:rFonts w:ascii="Segoe UI" w:hAnsi="Segoe UI" w:cs="Segoe UI"/>
                <w:color w:val="000000"/>
                <w:sz w:val="20"/>
                <w:lang w:val="en-US" w:eastAsia="sl-SI"/>
              </w:rPr>
              <w:t xml:space="preserve"> &lt;10nm, resolution below 30 nm, acceleration voltage 3-30 keV, &lt;10pA to &gt;100nA probe current</w:t>
            </w:r>
          </w:p>
        </w:tc>
        <w:tc>
          <w:tcPr>
            <w:tcW w:w="2581" w:type="dxa"/>
            <w:tcBorders>
              <w:top w:val="single" w:sz="6" w:space="0" w:color="000000"/>
              <w:left w:val="single" w:sz="6" w:space="0" w:color="000000"/>
              <w:bottom w:val="single" w:sz="6" w:space="0" w:color="000000"/>
              <w:right w:val="single" w:sz="6" w:space="0" w:color="000000"/>
            </w:tcBorders>
          </w:tcPr>
          <w:p w14:paraId="490CB1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E582DC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0451C8"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3 atomic resolution STM probes, with at least 5x5x3</w:t>
            </w:r>
            <w:proofErr w:type="gramStart"/>
            <w:r>
              <w:rPr>
                <w:rFonts w:ascii="Segoe UI" w:hAnsi="Segoe UI" w:cs="Segoe UI"/>
                <w:color w:val="000000"/>
                <w:sz w:val="20"/>
                <w:lang w:val="en-US" w:eastAsia="sl-SI"/>
              </w:rPr>
              <w:t>mm(</w:t>
            </w:r>
            <w:proofErr w:type="gramEnd"/>
            <w:r>
              <w:rPr>
                <w:rFonts w:ascii="Segoe UI" w:hAnsi="Segoe UI" w:cs="Segoe UI"/>
                <w:color w:val="000000"/>
                <w:sz w:val="20"/>
                <w:lang w:val="en-US" w:eastAsia="sl-SI"/>
              </w:rPr>
              <w:t>XYZ) coarse positioning and 1x1x0.3µm(XYZ) fine positioning,  noise&lt;10pm, independent simultaneous operation of every probe. Z-noise &lt;10</w:t>
            </w:r>
            <w:proofErr w:type="gramStart"/>
            <w:r>
              <w:rPr>
                <w:rFonts w:ascii="Segoe UI" w:hAnsi="Segoe UI" w:cs="Segoe UI"/>
                <w:color w:val="000000"/>
                <w:sz w:val="20"/>
                <w:lang w:val="en-US" w:eastAsia="sl-SI"/>
              </w:rPr>
              <w:t xml:space="preserve">pm;  </w:t>
            </w:r>
            <w:r>
              <w:rPr>
                <w:rFonts w:ascii="Segoe UI" w:hAnsi="Segoe UI" w:cs="Segoe UI"/>
                <w:sz w:val="20"/>
                <w:lang w:val="en-US" w:eastAsia="sl-SI"/>
              </w:rPr>
              <w:t>resolution</w:t>
            </w:r>
            <w:proofErr w:type="gramEnd"/>
            <w:r>
              <w:rPr>
                <w:rFonts w:ascii="Segoe UI" w:hAnsi="Segoe UI" w:cs="Segoe UI"/>
                <w:sz w:val="20"/>
                <w:lang w:val="en-US" w:eastAsia="sl-SI"/>
              </w:rPr>
              <w:t>: atomic resolution with each tip</w:t>
            </w:r>
          </w:p>
        </w:tc>
        <w:tc>
          <w:tcPr>
            <w:tcW w:w="2581" w:type="dxa"/>
            <w:tcBorders>
              <w:top w:val="single" w:sz="6" w:space="0" w:color="000000"/>
              <w:left w:val="single" w:sz="6" w:space="0" w:color="000000"/>
              <w:bottom w:val="single" w:sz="6" w:space="0" w:color="000000"/>
              <w:right w:val="single" w:sz="6" w:space="0" w:color="000000"/>
            </w:tcBorders>
            <w:vAlign w:val="center"/>
          </w:tcPr>
          <w:p w14:paraId="7EC248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94788D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E226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1 q-Plus </w:t>
            </w:r>
            <w:proofErr w:type="spellStart"/>
            <w:r>
              <w:rPr>
                <w:rFonts w:ascii="Segoe UI" w:hAnsi="Segoe UI" w:cs="Segoe UI"/>
                <w:color w:val="000000"/>
                <w:sz w:val="20"/>
                <w:lang w:val="en-US" w:eastAsia="sl-SI"/>
              </w:rPr>
              <w:t>tunning</w:t>
            </w:r>
            <w:proofErr w:type="spellEnd"/>
            <w:r>
              <w:rPr>
                <w:rFonts w:ascii="Segoe UI" w:hAnsi="Segoe UI" w:cs="Segoe UI"/>
                <w:color w:val="000000"/>
                <w:sz w:val="20"/>
                <w:lang w:val="en-US" w:eastAsia="sl-SI"/>
              </w:rPr>
              <w:t xml:space="preserve"> fork AFM probe with atomic resolution. Z-noise &lt;10</w:t>
            </w:r>
            <w:proofErr w:type="gramStart"/>
            <w:r>
              <w:rPr>
                <w:rFonts w:ascii="Segoe UI" w:hAnsi="Segoe UI" w:cs="Segoe UI"/>
                <w:color w:val="000000"/>
                <w:sz w:val="20"/>
                <w:lang w:val="en-US" w:eastAsia="sl-SI"/>
              </w:rPr>
              <w:t>pm ;</w:t>
            </w:r>
            <w:proofErr w:type="gramEnd"/>
            <w:r>
              <w:rPr>
                <w:rFonts w:ascii="Segoe UI" w:hAnsi="Segoe UI" w:cs="Segoe UI"/>
                <w:color w:val="000000"/>
                <w:sz w:val="20"/>
                <w:lang w:val="en-US" w:eastAsia="sl-SI"/>
              </w:rPr>
              <w:t xml:space="preserve"> Atomic Resolution on NaCl at T&lt;5K</w:t>
            </w:r>
          </w:p>
        </w:tc>
        <w:tc>
          <w:tcPr>
            <w:tcW w:w="2581" w:type="dxa"/>
            <w:tcBorders>
              <w:top w:val="single" w:sz="6" w:space="0" w:color="000000"/>
              <w:left w:val="single" w:sz="6" w:space="0" w:color="000000"/>
              <w:bottom w:val="single" w:sz="6" w:space="0" w:color="000000"/>
              <w:right w:val="single" w:sz="6" w:space="0" w:color="000000"/>
            </w:tcBorders>
          </w:tcPr>
          <w:p w14:paraId="59DAC86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27F4C1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8595D07"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Vacuum system</w:t>
            </w:r>
          </w:p>
        </w:tc>
        <w:tc>
          <w:tcPr>
            <w:tcW w:w="2581" w:type="dxa"/>
            <w:tcBorders>
              <w:top w:val="single" w:sz="6" w:space="0" w:color="000000"/>
              <w:left w:val="single" w:sz="6" w:space="0" w:color="000000"/>
              <w:bottom w:val="single" w:sz="6" w:space="0" w:color="000000"/>
              <w:right w:val="single" w:sz="6" w:space="0" w:color="000000"/>
            </w:tcBorders>
          </w:tcPr>
          <w:p w14:paraId="67527C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80AB0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96BF0F"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Vibration isolation system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2C7E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447078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14D542"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color w:val="000000"/>
                <w:sz w:val="20"/>
                <w:lang w:val="en-US" w:eastAsia="sl-SI"/>
              </w:rPr>
              <w:t xml:space="preserve">Electronics for operation of the whole system, for control and measurement for SEM and each of the STM/AFM probes (tunneling current from &lt;1.5 </w:t>
            </w:r>
            <w:proofErr w:type="spellStart"/>
            <w:r>
              <w:rPr>
                <w:rFonts w:ascii="Segoe UI" w:hAnsi="Segoe UI" w:cs="Segoe UI"/>
                <w:color w:val="000000"/>
                <w:sz w:val="20"/>
                <w:lang w:val="en-US" w:eastAsia="sl-SI"/>
              </w:rPr>
              <w:t>pA</w:t>
            </w:r>
            <w:proofErr w:type="spellEnd"/>
            <w:r>
              <w:rPr>
                <w:rFonts w:ascii="Segoe UI" w:hAnsi="Segoe UI" w:cs="Segoe UI"/>
                <w:color w:val="000000"/>
                <w:sz w:val="20"/>
                <w:lang w:val="en-US" w:eastAsia="sl-SI"/>
              </w:rPr>
              <w:t xml:space="preserve"> to &gt;250nA (with current switch unit</w:t>
            </w:r>
            <w:proofErr w:type="gramStart"/>
            <w:r>
              <w:rPr>
                <w:rFonts w:ascii="Segoe UI" w:hAnsi="Segoe UI" w:cs="Segoe UI"/>
                <w:color w:val="000000"/>
                <w:sz w:val="20"/>
                <w:lang w:val="en-US" w:eastAsia="sl-SI"/>
              </w:rPr>
              <w:t>) ,</w:t>
            </w:r>
            <w:proofErr w:type="gramEnd"/>
            <w:r>
              <w:rPr>
                <w:rFonts w:ascii="Segoe UI" w:hAnsi="Segoe UI" w:cs="Segoe UI"/>
                <w:color w:val="000000"/>
                <w:sz w:val="20"/>
                <w:lang w:val="en-US" w:eastAsia="sl-SI"/>
              </w:rPr>
              <w:t xml:space="preserve"> with capacitive and offset compensation). Switch and feedthrough (coaxial or triaxial) for connection of each STM/AFM to external electronics.</w:t>
            </w:r>
          </w:p>
        </w:tc>
        <w:tc>
          <w:tcPr>
            <w:tcW w:w="2581" w:type="dxa"/>
            <w:tcBorders>
              <w:top w:val="single" w:sz="6" w:space="0" w:color="000000"/>
              <w:left w:val="single" w:sz="6" w:space="0" w:color="000000"/>
              <w:bottom w:val="single" w:sz="6" w:space="0" w:color="000000"/>
              <w:right w:val="single" w:sz="6" w:space="0" w:color="000000"/>
            </w:tcBorders>
          </w:tcPr>
          <w:p w14:paraId="3346200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5A2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3F8AA39"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Operation, measurement and processing software for independent operation SEM and of every STM/AFM tip</w:t>
            </w:r>
          </w:p>
          <w:p w14:paraId="05A720EE" w14:textId="77777777" w:rsidR="005115C2" w:rsidRDefault="005115C2" w:rsidP="005115C2">
            <w:pPr>
              <w:widowControl w:val="0"/>
              <w:numPr>
                <w:ilvl w:val="0"/>
                <w:numId w:val="25"/>
              </w:numPr>
              <w:autoSpaceDE w:val="0"/>
              <w:autoSpaceDN w:val="0"/>
              <w:adjustRightInd w:val="0"/>
              <w:spacing w:line="256" w:lineRule="auto"/>
              <w:rPr>
                <w:rFonts w:ascii="Segoe UI" w:hAnsi="Segoe UI" w:cs="Segoe UI"/>
                <w:color w:val="000000"/>
                <w:sz w:val="20"/>
                <w:lang w:val="en-US" w:eastAsia="sl-SI"/>
              </w:rPr>
            </w:pPr>
            <w:r>
              <w:rPr>
                <w:rFonts w:ascii="Segoe UI" w:hAnsi="Segoe UI" w:cs="Segoe UI"/>
                <w:bCs/>
                <w:color w:val="000000"/>
                <w:sz w:val="20"/>
                <w:lang w:val="en-US" w:eastAsia="sl-SI"/>
              </w:rPr>
              <w:t>Software upgrades for 2 years</w:t>
            </w:r>
          </w:p>
        </w:tc>
        <w:tc>
          <w:tcPr>
            <w:tcW w:w="2581" w:type="dxa"/>
            <w:tcBorders>
              <w:top w:val="single" w:sz="6" w:space="0" w:color="000000"/>
              <w:left w:val="single" w:sz="6" w:space="0" w:color="000000"/>
              <w:bottom w:val="single" w:sz="6" w:space="0" w:color="000000"/>
              <w:right w:val="single" w:sz="6" w:space="0" w:color="000000"/>
            </w:tcBorders>
          </w:tcPr>
          <w:p w14:paraId="77A7043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696DD46"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16B7E0B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44B3C210"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F28AE6A" w14:textId="77777777" w:rsidR="005115C2" w:rsidRDefault="005115C2">
            <w:pPr>
              <w:shd w:val="clear" w:color="auto" w:fill="DEEAF6"/>
              <w:spacing w:line="240" w:lineRule="auto"/>
              <w:rPr>
                <w:rFonts w:ascii="Segoe UI" w:eastAsia="Times New Roman" w:hAnsi="Segoe UI" w:cs="Segoe UI"/>
                <w:b/>
                <w:caps/>
                <w:color w:val="000000"/>
                <w:sz w:val="28"/>
                <w:szCs w:val="28"/>
              </w:rPr>
            </w:pPr>
            <w:r>
              <w:rPr>
                <w:rFonts w:ascii="Segoe UI" w:eastAsia="Times New Roman" w:hAnsi="Segoe UI" w:cs="Segoe UI"/>
                <w:b/>
                <w:caps/>
                <w:color w:val="000000"/>
                <w:sz w:val="28"/>
                <w:szCs w:val="28"/>
              </w:rPr>
              <w:t>AFM Ramanski mikroskop</w:t>
            </w:r>
          </w:p>
        </w:tc>
      </w:tr>
    </w:tbl>
    <w:p w14:paraId="27359066" w14:textId="77777777" w:rsidR="005115C2" w:rsidRDefault="005115C2" w:rsidP="005115C2">
      <w:pPr>
        <w:jc w:val="both"/>
        <w:rPr>
          <w:rFonts w:ascii="Segoe UI" w:eastAsia="Calibr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73F426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4CF155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167DFB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8FD44A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39E6D5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0E29EA4" w14:textId="77777777" w:rsidR="005115C2" w:rsidRDefault="005115C2">
            <w:pPr>
              <w:jc w:val="both"/>
              <w:rPr>
                <w:rFonts w:ascii="Segoe UI" w:hAnsi="Segoe UI" w:cs="Segoe UI"/>
                <w:sz w:val="20"/>
                <w:lang w:val="en-US"/>
              </w:rPr>
            </w:pPr>
            <w:r>
              <w:rPr>
                <w:rFonts w:ascii="Segoe UI" w:hAnsi="Segoe UI" w:cs="Segoe UI"/>
                <w:sz w:val="20"/>
                <w:lang w:val="en-US"/>
              </w:rPr>
              <w:t xml:space="preserve">TERS READY IMAGING RAMAN MICROSCOPE featuring confocal Raman spectroscopy, confocal fluorescence </w:t>
            </w:r>
            <w:proofErr w:type="gramStart"/>
            <w:r>
              <w:rPr>
                <w:rFonts w:ascii="Segoe UI" w:hAnsi="Segoe UI" w:cs="Segoe UI"/>
                <w:sz w:val="20"/>
                <w:lang w:val="en-US"/>
              </w:rPr>
              <w:t>spectroscopy,  confocal</w:t>
            </w:r>
            <w:proofErr w:type="gramEnd"/>
            <w:r>
              <w:rPr>
                <w:rFonts w:ascii="Segoe UI" w:hAnsi="Segoe UI" w:cs="Segoe UI"/>
                <w:sz w:val="20"/>
                <w:lang w:val="en-US"/>
              </w:rPr>
              <w:t xml:space="preserve"> cathodoluminescence spectroscopy and confocal laser microscopy with the following technical characteristics:</w:t>
            </w:r>
          </w:p>
          <w:p w14:paraId="00ECC8C8" w14:textId="77777777" w:rsidR="005115C2" w:rsidRDefault="005115C2">
            <w:pPr>
              <w:jc w:val="both"/>
              <w:rPr>
                <w:rFonts w:ascii="Segoe UI" w:hAnsi="Segoe UI" w:cs="Segoe UI"/>
                <w:sz w:val="20"/>
                <w:lang w:val="en-US"/>
              </w:rPr>
            </w:pPr>
          </w:p>
          <w:p w14:paraId="16DF53E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SPECTROMETER</w:t>
            </w:r>
          </w:p>
          <w:p w14:paraId="10A2CE6A" w14:textId="77777777" w:rsidR="005115C2" w:rsidRDefault="005115C2">
            <w:pPr>
              <w:tabs>
                <w:tab w:val="left" w:pos="360"/>
              </w:tabs>
              <w:jc w:val="both"/>
              <w:rPr>
                <w:rFonts w:ascii="Segoe UI" w:eastAsia="MS Mincho" w:hAnsi="Segoe UI" w:cs="Segoe UI"/>
                <w:bCs/>
                <w:sz w:val="20"/>
                <w:lang w:val="en-US" w:eastAsia="ja-JP"/>
              </w:rPr>
            </w:pPr>
            <w:r>
              <w:rPr>
                <w:rFonts w:ascii="Segoe UI" w:hAnsi="Segoe UI" w:cs="Segoe UI"/>
                <w:sz w:val="20"/>
                <w:lang w:val="en-US"/>
              </w:rPr>
              <w:t xml:space="preserve">Spectral resolution: </w:t>
            </w:r>
            <w:r>
              <w:rPr>
                <w:rFonts w:ascii="Segoe UI" w:eastAsia="MS Mincho" w:hAnsi="Segoe UI" w:cs="Segoe UI"/>
                <w:sz w:val="20"/>
                <w:lang w:val="en-US" w:eastAsia="ja-JP"/>
              </w:rPr>
              <w:t>0.5 cm-1/pixel at 633 nm</w:t>
            </w:r>
            <w:r>
              <w:rPr>
                <w:rFonts w:ascii="Segoe UI" w:eastAsia="MS Mincho" w:hAnsi="Segoe UI" w:cs="Segoe UI"/>
                <w:bCs/>
                <w:sz w:val="20"/>
                <w:lang w:val="en-US" w:eastAsia="ja-JP"/>
              </w:rPr>
              <w:t xml:space="preserve"> with a 2400 gr/mm grating</w:t>
            </w:r>
          </w:p>
          <w:p w14:paraId="50D58366"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t>High throughput optics optimized to work from UV to NIR (230 nm to 1600 nm) with maximum efficiency.</w:t>
            </w:r>
          </w:p>
          <w:p w14:paraId="2A1EBBCE" w14:textId="77777777" w:rsidR="005115C2" w:rsidRDefault="005115C2">
            <w:pPr>
              <w:tabs>
                <w:tab w:val="left" w:pos="360"/>
              </w:tabs>
              <w:jc w:val="both"/>
              <w:rPr>
                <w:rFonts w:ascii="Segoe UI" w:eastAsia="MS Mincho" w:hAnsi="Segoe UI" w:cs="Segoe UI"/>
                <w:bCs/>
                <w:sz w:val="20"/>
                <w:lang w:val="en-US" w:eastAsia="ja-JP"/>
              </w:rPr>
            </w:pPr>
            <w:r>
              <w:rPr>
                <w:rFonts w:ascii="Segoe UI" w:eastAsia="MS Mincho" w:hAnsi="Segoe UI" w:cs="Segoe UI"/>
                <w:bCs/>
                <w:sz w:val="20"/>
                <w:lang w:val="en-US" w:eastAsia="ja-JP"/>
              </w:rPr>
              <w:lastRenderedPageBreak/>
              <w:t>Spectral range: at least 50 cm</w:t>
            </w:r>
            <w:r>
              <w:rPr>
                <w:rFonts w:ascii="Segoe UI" w:eastAsia="MS Mincho" w:hAnsi="Segoe UI" w:cs="Segoe UI"/>
                <w:bCs/>
                <w:sz w:val="20"/>
                <w:vertAlign w:val="superscript"/>
                <w:lang w:val="en-US" w:eastAsia="ja-JP"/>
              </w:rPr>
              <w:t>-1</w:t>
            </w:r>
            <w:r>
              <w:rPr>
                <w:rFonts w:ascii="Segoe UI" w:eastAsia="MS Mincho" w:hAnsi="Segoe UI" w:cs="Segoe UI"/>
                <w:bCs/>
                <w:sz w:val="20"/>
                <w:lang w:val="en-US" w:eastAsia="ja-JP"/>
              </w:rPr>
              <w:t xml:space="preserve"> to 4500 cm</w:t>
            </w:r>
            <w:r>
              <w:rPr>
                <w:rFonts w:ascii="Segoe UI" w:eastAsia="MS Mincho" w:hAnsi="Segoe UI" w:cs="Segoe UI"/>
                <w:bCs/>
                <w:sz w:val="20"/>
                <w:vertAlign w:val="superscript"/>
                <w:lang w:val="en-US" w:eastAsia="ja-JP"/>
              </w:rPr>
              <w:t>-1</w:t>
            </w:r>
          </w:p>
          <w:p w14:paraId="7817A49A" w14:textId="77777777" w:rsidR="005115C2" w:rsidRDefault="005115C2">
            <w:pPr>
              <w:tabs>
                <w:tab w:val="left" w:pos="360"/>
              </w:tabs>
              <w:jc w:val="both"/>
              <w:rPr>
                <w:rFonts w:ascii="Segoe UI" w:eastAsia="Calibri" w:hAnsi="Segoe UI" w:cs="Segoe UI"/>
                <w:sz w:val="20"/>
                <w:lang w:val="en-US"/>
              </w:rPr>
            </w:pPr>
            <w:r>
              <w:rPr>
                <w:rFonts w:ascii="Segoe UI" w:hAnsi="Segoe UI" w:cs="Segoe UI"/>
                <w:sz w:val="20"/>
                <w:lang w:val="en-US"/>
              </w:rPr>
              <w:t xml:space="preserve">Gratings: </w:t>
            </w:r>
            <w:r>
              <w:rPr>
                <w:rFonts w:ascii="Segoe UI" w:hAnsi="Segoe UI" w:cs="Segoe UI"/>
                <w:bCs/>
                <w:sz w:val="20"/>
                <w:lang w:val="en-US"/>
              </w:rPr>
              <w:t>at least two gratings in the range 300 - 600 gr/mm and 1500 - 2400 gr/mm</w:t>
            </w:r>
            <w:r>
              <w:rPr>
                <w:rFonts w:ascii="Segoe UI" w:hAnsi="Segoe UI" w:cs="Segoe UI"/>
                <w:sz w:val="20"/>
                <w:lang w:val="en-US"/>
              </w:rPr>
              <w:t>. Grating selection and grating change must be fully automated and software controlled</w:t>
            </w:r>
          </w:p>
          <w:p w14:paraId="3E128ED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Additional UV-Visible multichannel for adapting a second multichannel detector on a spectrometer</w:t>
            </w:r>
          </w:p>
          <w:p w14:paraId="68FDF743"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Measurements should be possible over more than one range covered by detector (scanning and/or concatenation)</w:t>
            </w:r>
          </w:p>
          <w:p w14:paraId="7203B189" w14:textId="77777777" w:rsidR="005115C2" w:rsidRDefault="005115C2">
            <w:pPr>
              <w:autoSpaceDE w:val="0"/>
              <w:autoSpaceDN w:val="0"/>
              <w:adjustRightInd w:val="0"/>
              <w:snapToGrid w:val="0"/>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2BEB9B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9626C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790E90C"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DETECTOR</w:t>
            </w:r>
          </w:p>
          <w:p w14:paraId="3D494C8C"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EMCCD, chip size: at least 25 mm in width and at least</w:t>
            </w:r>
            <w:r>
              <w:rPr>
                <w:rFonts w:ascii="Segoe UI" w:hAnsi="Segoe UI" w:cs="Segoe UI"/>
                <w:bCs/>
                <w:sz w:val="20"/>
                <w:lang w:val="en-US"/>
              </w:rPr>
              <w:t xml:space="preserve"> 1024x200 pixels</w:t>
            </w:r>
            <w:r>
              <w:rPr>
                <w:rFonts w:ascii="Segoe UI" w:hAnsi="Segoe UI" w:cs="Segoe UI"/>
                <w:sz w:val="20"/>
                <w:lang w:val="en-US"/>
              </w:rPr>
              <w:t xml:space="preserve">. The </w:t>
            </w:r>
            <w:r>
              <w:rPr>
                <w:rFonts w:ascii="Segoe UI" w:hAnsi="Segoe UI" w:cs="Segoe UI"/>
                <w:bCs/>
                <w:sz w:val="20"/>
                <w:lang w:val="en-US"/>
              </w:rPr>
              <w:t>full chip (1024 pixels) must be used</w:t>
            </w:r>
            <w:r>
              <w:rPr>
                <w:rFonts w:ascii="Segoe UI" w:hAnsi="Segoe UI" w:cs="Segoe UI"/>
                <w:sz w:val="20"/>
                <w:lang w:val="en-US"/>
              </w:rPr>
              <w:t xml:space="preserve"> to acquire the spectral data with no spectral distortion</w:t>
            </w:r>
          </w:p>
          <w:p w14:paraId="400A72DF"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chip:  EMCCD with quantum efficiency of at least </w:t>
            </w:r>
            <w:r>
              <w:rPr>
                <w:rFonts w:ascii="Segoe UI" w:hAnsi="Segoe UI" w:cs="Segoe UI"/>
                <w:bCs/>
                <w:sz w:val="20"/>
                <w:lang w:val="en-US"/>
              </w:rPr>
              <w:t>30% from 200 nm to 300 nm</w:t>
            </w:r>
            <w:r>
              <w:rPr>
                <w:rFonts w:ascii="Segoe UI" w:hAnsi="Segoe UI" w:cs="Segoe UI"/>
                <w:sz w:val="20"/>
                <w:lang w:val="en-US"/>
              </w:rPr>
              <w:t xml:space="preserve"> and of </w:t>
            </w:r>
            <w:r>
              <w:rPr>
                <w:rFonts w:ascii="Segoe UI" w:hAnsi="Segoe UI" w:cs="Segoe UI"/>
                <w:bCs/>
                <w:sz w:val="20"/>
                <w:lang w:val="en-US"/>
              </w:rPr>
              <w:t>at least 60% from 450 to 800 nm.</w:t>
            </w:r>
          </w:p>
          <w:p w14:paraId="6BE5B0F2"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CCD cooling: </w:t>
            </w:r>
            <w:r>
              <w:rPr>
                <w:rFonts w:ascii="Segoe UI" w:hAnsi="Segoe UI" w:cs="Segoe UI"/>
                <w:bCs/>
                <w:sz w:val="20"/>
                <w:lang w:val="en-US"/>
              </w:rPr>
              <w:t>by thermoelectric effect (Pelletier)</w:t>
            </w:r>
            <w:r>
              <w:rPr>
                <w:rFonts w:ascii="Segoe UI" w:hAnsi="Segoe UI" w:cs="Segoe UI"/>
                <w:sz w:val="20"/>
                <w:lang w:val="en-US"/>
              </w:rPr>
              <w:t xml:space="preserve"> down to -70°C at least.</w:t>
            </w:r>
          </w:p>
          <w:p w14:paraId="65C22F3E"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 xml:space="preserve">Full CCD range spectra acquisition time below 2 </w:t>
            </w:r>
            <w:proofErr w:type="spellStart"/>
            <w:r>
              <w:rPr>
                <w:rFonts w:ascii="Segoe UI" w:hAnsi="Segoe UI" w:cs="Segoe UI"/>
                <w:sz w:val="20"/>
                <w:lang w:val="en-US"/>
              </w:rPr>
              <w:t>mili</w:t>
            </w:r>
            <w:proofErr w:type="spellEnd"/>
            <w:r>
              <w:rPr>
                <w:rFonts w:ascii="Segoe UI" w:hAnsi="Segoe UI" w:cs="Segoe UI"/>
                <w:sz w:val="20"/>
                <w:lang w:val="en-US"/>
              </w:rPr>
              <w:t xml:space="preserve"> second.</w:t>
            </w:r>
          </w:p>
          <w:p w14:paraId="659B5D20"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14507B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01DDC4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15ADE9D"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SECOND MULTICHANNEL DETECTOR FOR FLUORESCENCE MEASUREMENTS</w:t>
            </w:r>
          </w:p>
          <w:p w14:paraId="661AEE98" w14:textId="77777777" w:rsidR="005115C2" w:rsidRDefault="005115C2">
            <w:pPr>
              <w:tabs>
                <w:tab w:val="left" w:pos="360"/>
              </w:tabs>
              <w:jc w:val="both"/>
              <w:rPr>
                <w:rFonts w:ascii="Segoe UI" w:hAnsi="Segoe UI" w:cs="Segoe UI"/>
                <w:sz w:val="20"/>
                <w:lang w:val="en-US"/>
              </w:rPr>
            </w:pPr>
            <w:r>
              <w:rPr>
                <w:rFonts w:ascii="Segoe UI" w:hAnsi="Segoe UI" w:cs="Segoe UI"/>
                <w:sz w:val="20"/>
                <w:lang w:val="en-US"/>
              </w:rPr>
              <w:t>Multichannel detector working in the range from 800 to 1550 at least. Array length at least half inch. Read noise HDR mode 8150 e-, HSE mode 580 e-. Measurements should be possible over more than one range covered by detector (scanning and/or concatenation) and more than 190 spectra must be possible to obtain in 1 second.</w:t>
            </w:r>
          </w:p>
          <w:p w14:paraId="32403AF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65224E2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D77BD6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4987805"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FILTERS</w:t>
            </w:r>
          </w:p>
          <w:p w14:paraId="284124C5"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w:t>
            </w:r>
            <w:r>
              <w:rPr>
                <w:rFonts w:ascii="Segoe UI" w:hAnsi="Segoe UI" w:cs="Segoe UI"/>
                <w:sz w:val="20"/>
                <w:lang w:val="en-US"/>
              </w:rPr>
              <w:t xml:space="preserve"> the Edge filters must operate in </w:t>
            </w:r>
            <w:r>
              <w:rPr>
                <w:rFonts w:ascii="Segoe UI" w:hAnsi="Segoe UI" w:cs="Segoe UI"/>
                <w:bCs/>
                <w:sz w:val="20"/>
                <w:lang w:val="en-US"/>
              </w:rPr>
              <w:t>injection/rejection mode</w:t>
            </w:r>
            <w:r>
              <w:rPr>
                <w:rFonts w:ascii="Segoe UI" w:hAnsi="Segoe UI" w:cs="Segoe UI"/>
                <w:sz w:val="20"/>
                <w:lang w:val="en-US"/>
              </w:rPr>
              <w:t>: the same Edge filter reflects the laser into the microscope and rejects the Rayleigh light</w:t>
            </w:r>
          </w:p>
          <w:p w14:paraId="662C61F2" w14:textId="77777777" w:rsidR="005115C2" w:rsidRDefault="005115C2" w:rsidP="005115C2">
            <w:pPr>
              <w:numPr>
                <w:ilvl w:val="0"/>
                <w:numId w:val="26"/>
              </w:numPr>
              <w:tabs>
                <w:tab w:val="left" w:pos="360"/>
              </w:tabs>
              <w:spacing w:line="256" w:lineRule="auto"/>
              <w:jc w:val="both"/>
              <w:rPr>
                <w:rFonts w:ascii="Segoe UI" w:hAnsi="Segoe UI" w:cs="Segoe UI"/>
                <w:sz w:val="20"/>
                <w:lang w:val="en-US"/>
              </w:rPr>
            </w:pPr>
            <w:r>
              <w:rPr>
                <w:rFonts w:ascii="Segoe UI" w:hAnsi="Segoe UI" w:cs="Segoe UI"/>
                <w:bCs/>
                <w:sz w:val="20"/>
                <w:lang w:val="en-US"/>
              </w:rPr>
              <w:t>Edge filters low-frequency limit:</w:t>
            </w:r>
            <w:r>
              <w:rPr>
                <w:rFonts w:ascii="Segoe UI" w:hAnsi="Segoe UI" w:cs="Segoe UI"/>
                <w:sz w:val="20"/>
                <w:lang w:val="en-US"/>
              </w:rPr>
              <w:t xml:space="preserve"> the filters must allow performing measurements and recording </w:t>
            </w:r>
            <w:r>
              <w:rPr>
                <w:rFonts w:ascii="Segoe UI" w:hAnsi="Segoe UI" w:cs="Segoe UI"/>
                <w:b/>
                <w:sz w:val="20"/>
                <w:lang w:val="en-US"/>
              </w:rPr>
              <w:t>ripple free</w:t>
            </w:r>
            <w:r>
              <w:rPr>
                <w:rFonts w:ascii="Segoe UI" w:hAnsi="Segoe UI" w:cs="Segoe UI"/>
                <w:sz w:val="20"/>
                <w:lang w:val="en-US"/>
              </w:rPr>
              <w:t xml:space="preserve"> spectra down to </w:t>
            </w:r>
            <w:r>
              <w:rPr>
                <w:rFonts w:ascii="Segoe UI" w:hAnsi="Segoe UI" w:cs="Segoe UI"/>
                <w:bCs/>
                <w:sz w:val="20"/>
                <w:lang w:val="en-US"/>
              </w:rPr>
              <w:t>50 cm</w:t>
            </w:r>
            <w:r>
              <w:rPr>
                <w:rFonts w:ascii="Segoe UI" w:hAnsi="Segoe UI" w:cs="Segoe UI"/>
                <w:bCs/>
                <w:sz w:val="20"/>
                <w:vertAlign w:val="superscript"/>
                <w:lang w:val="en-US"/>
              </w:rPr>
              <w:t xml:space="preserve">-1 </w:t>
            </w:r>
            <w:r>
              <w:rPr>
                <w:rFonts w:ascii="Segoe UI" w:hAnsi="Segoe UI" w:cs="Segoe UI"/>
                <w:bCs/>
                <w:sz w:val="20"/>
                <w:lang w:val="en-US"/>
              </w:rPr>
              <w:t>or lower.</w:t>
            </w:r>
          </w:p>
          <w:p w14:paraId="4FB66C96"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247091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3 </w:t>
            </w:r>
          </w:p>
        </w:tc>
      </w:tr>
      <w:tr w:rsidR="005115C2" w14:paraId="714E3A9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5A959A1"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CONFOCAL OPTICAL MICROSCOPE</w:t>
            </w:r>
          </w:p>
          <w:p w14:paraId="0CE04717"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The instrument must </w:t>
            </w:r>
            <w:proofErr w:type="gramStart"/>
            <w:r>
              <w:rPr>
                <w:rFonts w:ascii="Segoe UI" w:hAnsi="Segoe UI" w:cs="Segoe UI"/>
                <w:sz w:val="20"/>
                <w:lang w:val="en-US"/>
              </w:rPr>
              <w:t xml:space="preserve">include </w:t>
            </w:r>
            <w:r>
              <w:rPr>
                <w:rFonts w:ascii="Segoe UI" w:hAnsi="Segoe UI" w:cs="Segoe UI"/>
                <w:bCs/>
                <w:sz w:val="20"/>
                <w:lang w:val="en-US"/>
              </w:rPr>
              <w:t xml:space="preserve"> optical</w:t>
            </w:r>
            <w:proofErr w:type="gramEnd"/>
            <w:r>
              <w:rPr>
                <w:rFonts w:ascii="Segoe UI" w:hAnsi="Segoe UI" w:cs="Segoe UI"/>
                <w:bCs/>
                <w:sz w:val="20"/>
                <w:lang w:val="en-US"/>
              </w:rPr>
              <w:t xml:space="preserve"> microscope</w:t>
            </w:r>
            <w:r>
              <w:rPr>
                <w:rFonts w:ascii="Segoe UI" w:hAnsi="Segoe UI" w:cs="Segoe UI"/>
                <w:sz w:val="20"/>
                <w:lang w:val="en-US"/>
              </w:rPr>
              <w:t xml:space="preserve"> with free space under the objective turret, allowing  microscopic measurements on large objects</w:t>
            </w:r>
          </w:p>
          <w:p w14:paraId="1313E96B" w14:textId="77777777" w:rsidR="005115C2" w:rsidRDefault="005115C2">
            <w:pPr>
              <w:tabs>
                <w:tab w:val="left" w:pos="360"/>
              </w:tabs>
              <w:jc w:val="both"/>
              <w:rPr>
                <w:rFonts w:ascii="Segoe UI" w:eastAsia="MS Mincho" w:hAnsi="Segoe UI" w:cs="Segoe UI"/>
                <w:sz w:val="20"/>
                <w:lang w:val="en-US" w:eastAsia="ja-JP"/>
              </w:rPr>
            </w:pPr>
            <w:proofErr w:type="spellStart"/>
            <w:r>
              <w:rPr>
                <w:rFonts w:ascii="Segoe UI" w:hAnsi="Segoe UI" w:cs="Segoe UI"/>
                <w:bCs/>
                <w:sz w:val="20"/>
                <w:lang w:val="en-US"/>
              </w:rPr>
              <w:t>Confocality</w:t>
            </w:r>
            <w:proofErr w:type="spellEnd"/>
            <w:r>
              <w:rPr>
                <w:rFonts w:ascii="Segoe UI" w:hAnsi="Segoe UI" w:cs="Segoe UI"/>
                <w:bCs/>
                <w:sz w:val="20"/>
                <w:lang w:val="en-US"/>
              </w:rPr>
              <w:t xml:space="preserve">: The instrument must be equipped with an automated </w:t>
            </w:r>
            <w:r>
              <w:rPr>
                <w:rFonts w:ascii="Segoe UI" w:hAnsi="Segoe UI" w:cs="Segoe UI"/>
                <w:sz w:val="20"/>
                <w:lang w:val="en-US"/>
              </w:rPr>
              <w:t>true confocal aperture with continuously variable size</w:t>
            </w:r>
          </w:p>
          <w:p w14:paraId="7DEE59DA" w14:textId="77777777" w:rsidR="005115C2" w:rsidRDefault="005115C2">
            <w:pPr>
              <w:tabs>
                <w:tab w:val="left" w:pos="360"/>
              </w:tabs>
              <w:jc w:val="both"/>
              <w:rPr>
                <w:rFonts w:ascii="Segoe UI" w:eastAsia="MS Mincho" w:hAnsi="Segoe UI" w:cs="Segoe UI"/>
                <w:sz w:val="20"/>
                <w:lang w:val="en-US" w:eastAsia="ja-JP"/>
              </w:rPr>
            </w:pPr>
            <w:r>
              <w:rPr>
                <w:rFonts w:ascii="Segoe UI" w:hAnsi="Segoe UI" w:cs="Segoe UI"/>
                <w:bCs/>
                <w:sz w:val="20"/>
                <w:lang w:val="en-US"/>
              </w:rPr>
              <w:t xml:space="preserve">Spatial resolution: The system must provide a </w:t>
            </w:r>
            <w:r>
              <w:rPr>
                <w:rFonts w:ascii="Segoe UI" w:hAnsi="Segoe UI" w:cs="Segoe UI"/>
                <w:sz w:val="20"/>
                <w:lang w:val="en-US"/>
              </w:rPr>
              <w:t>lateral resolution of 1 µm</w:t>
            </w:r>
            <w:r>
              <w:rPr>
                <w:rFonts w:ascii="Segoe UI" w:hAnsi="Segoe UI" w:cs="Segoe UI"/>
                <w:bCs/>
                <w:sz w:val="20"/>
                <w:lang w:val="en-US"/>
              </w:rPr>
              <w:t xml:space="preserve"> or better and an </w:t>
            </w:r>
            <w:r>
              <w:rPr>
                <w:rFonts w:ascii="Segoe UI" w:hAnsi="Segoe UI" w:cs="Segoe UI"/>
                <w:sz w:val="20"/>
                <w:lang w:val="en-US"/>
              </w:rPr>
              <w:t>axial (depth) resolution of 2 µm</w:t>
            </w:r>
            <w:r>
              <w:rPr>
                <w:rFonts w:ascii="Segoe UI" w:hAnsi="Segoe UI" w:cs="Segoe UI"/>
                <w:bCs/>
                <w:sz w:val="20"/>
                <w:lang w:val="en-US"/>
              </w:rPr>
              <w:t xml:space="preserve"> or better</w:t>
            </w:r>
          </w:p>
          <w:p w14:paraId="3BF9F1F0" w14:textId="77777777" w:rsidR="005115C2" w:rsidRDefault="005115C2">
            <w:pPr>
              <w:tabs>
                <w:tab w:val="left" w:pos="360"/>
              </w:tabs>
              <w:jc w:val="both"/>
              <w:rPr>
                <w:rFonts w:ascii="Segoe UI" w:eastAsia="MS Mincho" w:hAnsi="Segoe UI" w:cs="Segoe UI"/>
                <w:sz w:val="20"/>
                <w:lang w:val="en-US" w:eastAsia="ja-JP"/>
              </w:rPr>
            </w:pPr>
            <w:r>
              <w:rPr>
                <w:rFonts w:ascii="Segoe UI" w:eastAsia="MS Mincho" w:hAnsi="Segoe UI" w:cs="Segoe UI"/>
                <w:sz w:val="20"/>
                <w:lang w:val="en-US" w:eastAsia="ja-JP"/>
              </w:rPr>
              <w:t xml:space="preserve">Coupling: </w:t>
            </w:r>
            <w:r>
              <w:rPr>
                <w:rFonts w:ascii="Segoe UI" w:eastAsia="MS Mincho" w:hAnsi="Segoe UI" w:cs="Segoe UI"/>
                <w:bCs/>
                <w:sz w:val="20"/>
                <w:lang w:val="en-US" w:eastAsia="ja-JP"/>
              </w:rPr>
              <w:t>t</w:t>
            </w:r>
            <w:r>
              <w:rPr>
                <w:rFonts w:ascii="Segoe UI" w:eastAsia="MS Mincho" w:hAnsi="Segoe UI" w:cs="Segoe UI"/>
                <w:sz w:val="20"/>
                <w:lang w:val="en-US" w:eastAsia="ja-JP"/>
              </w:rPr>
              <w:t xml:space="preserve">he system must have a </w:t>
            </w:r>
            <w:r>
              <w:rPr>
                <w:rFonts w:ascii="Segoe UI" w:eastAsia="MS Mincho" w:hAnsi="Segoe UI" w:cs="Segoe UI"/>
                <w:bCs/>
                <w:sz w:val="20"/>
                <w:lang w:val="en-US" w:eastAsia="ja-JP"/>
              </w:rPr>
              <w:t>directly coupled optical microscope</w:t>
            </w:r>
            <w:r>
              <w:rPr>
                <w:rFonts w:ascii="Segoe UI" w:eastAsia="MS Mincho" w:hAnsi="Segoe UI" w:cs="Segoe UI"/>
                <w:sz w:val="20"/>
                <w:lang w:val="en-US" w:eastAsia="ja-JP"/>
              </w:rPr>
              <w:t xml:space="preserve"> without </w:t>
            </w:r>
            <w:proofErr w:type="spellStart"/>
            <w:r>
              <w:rPr>
                <w:rFonts w:ascii="Segoe UI" w:eastAsia="MS Mincho" w:hAnsi="Segoe UI" w:cs="Segoe UI"/>
                <w:sz w:val="20"/>
                <w:lang w:val="en-US" w:eastAsia="ja-JP"/>
              </w:rPr>
              <w:t>fibber</w:t>
            </w:r>
            <w:proofErr w:type="spellEnd"/>
            <w:r>
              <w:rPr>
                <w:rFonts w:ascii="Segoe UI" w:eastAsia="MS Mincho" w:hAnsi="Segoe UI" w:cs="Segoe UI"/>
                <w:sz w:val="20"/>
                <w:lang w:val="en-US" w:eastAsia="ja-JP"/>
              </w:rPr>
              <w:t xml:space="preserve"> optics</w:t>
            </w:r>
          </w:p>
          <w:p w14:paraId="7EC353D5" w14:textId="77777777" w:rsidR="005115C2" w:rsidRDefault="005115C2">
            <w:pPr>
              <w:tabs>
                <w:tab w:val="left" w:pos="360"/>
              </w:tabs>
              <w:jc w:val="both"/>
              <w:rPr>
                <w:rFonts w:ascii="Segoe UI" w:eastAsia="Calibri" w:hAnsi="Segoe UI" w:cs="Segoe UI"/>
                <w:bCs/>
                <w:sz w:val="20"/>
                <w:lang w:val="en-US"/>
              </w:rPr>
            </w:pPr>
            <w:r>
              <w:rPr>
                <w:rFonts w:ascii="Segoe UI" w:eastAsia="MS Mincho" w:hAnsi="Segoe UI" w:cs="Segoe UI"/>
                <w:sz w:val="20"/>
                <w:lang w:val="en-US" w:eastAsia="ja-JP"/>
              </w:rPr>
              <w:t xml:space="preserve">Integrated optical microscope: </w:t>
            </w:r>
            <w:r>
              <w:rPr>
                <w:rFonts w:ascii="Segoe UI" w:hAnsi="Segoe UI" w:cs="Segoe UI"/>
                <w:bCs/>
                <w:sz w:val="20"/>
                <w:lang w:val="en-US"/>
              </w:rPr>
              <w:t xml:space="preserve">The microscope must be </w:t>
            </w:r>
            <w:r>
              <w:rPr>
                <w:rFonts w:ascii="Segoe UI" w:hAnsi="Segoe UI" w:cs="Segoe UI"/>
                <w:sz w:val="20"/>
                <w:lang w:val="en-US"/>
              </w:rPr>
              <w:t>integrated</w:t>
            </w:r>
            <w:r>
              <w:rPr>
                <w:rFonts w:ascii="Segoe UI" w:hAnsi="Segoe UI" w:cs="Segoe UI"/>
                <w:bCs/>
                <w:sz w:val="20"/>
                <w:lang w:val="en-US"/>
              </w:rPr>
              <w:t xml:space="preserve"> in the main frame of the system to ensure highest spatial resolution, sensitivity and stability.</w:t>
            </w:r>
          </w:p>
          <w:p w14:paraId="267415CE"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The microscope must be equipped with 3 plan achromatic objectives 10X, 50X and 100X.</w:t>
            </w:r>
          </w:p>
          <w:p w14:paraId="4E754A64"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lastRenderedPageBreak/>
              <w:t>Digital camera for simultaneous visualization of the sample under white light and the laser spot must be included.</w:t>
            </w:r>
          </w:p>
          <w:p w14:paraId="04B3ADE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C234D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02EC53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612B80A9"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VISUALIZATION OPTIONS</w:t>
            </w:r>
          </w:p>
          <w:p w14:paraId="5CF3B55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One </w:t>
            </w:r>
            <w:proofErr w:type="spellStart"/>
            <w:r>
              <w:rPr>
                <w:rFonts w:ascii="Segoe UI" w:hAnsi="Segoe UI" w:cs="Segoe UI"/>
                <w:bCs/>
                <w:sz w:val="20"/>
                <w:lang w:val="en-US"/>
              </w:rPr>
              <w:t>analyser</w:t>
            </w:r>
            <w:proofErr w:type="spellEnd"/>
            <w:r>
              <w:rPr>
                <w:rFonts w:ascii="Segoe UI" w:hAnsi="Segoe UI" w:cs="Segoe UI"/>
                <w:bCs/>
                <w:sz w:val="20"/>
                <w:lang w:val="en-US"/>
              </w:rPr>
              <w:t xml:space="preserve"> and two polarizers must be included in order to visualize samples in polarized white light by reflection and transmission on a microscope.</w:t>
            </w:r>
          </w:p>
          <w:p w14:paraId="0C801A81"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98589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FCADC7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52BC89"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MACRO SAMPLER</w:t>
            </w:r>
          </w:p>
          <w:p w14:paraId="64179F7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The system should be equipped </w:t>
            </w:r>
            <w:r>
              <w:rPr>
                <w:rFonts w:ascii="Segoe UI" w:hAnsi="Segoe UI" w:cs="Segoe UI"/>
                <w:sz w:val="20"/>
                <w:lang w:val="en-US"/>
              </w:rPr>
              <w:t>with a macro-sampler accessory</w:t>
            </w:r>
            <w:r>
              <w:rPr>
                <w:rFonts w:ascii="Segoe UI" w:hAnsi="Segoe UI" w:cs="Segoe UI"/>
                <w:bCs/>
                <w:sz w:val="20"/>
                <w:lang w:val="en-US"/>
              </w:rPr>
              <w:t xml:space="preserve"> with a horizontal beam, equipped with a lens of 40 to 50-mm focal length</w:t>
            </w:r>
          </w:p>
          <w:p w14:paraId="794CDAC9" w14:textId="77777777" w:rsidR="005115C2" w:rsidRDefault="005115C2">
            <w:pPr>
              <w:tabs>
                <w:tab w:val="left" w:pos="360"/>
              </w:tabs>
              <w:jc w:val="both"/>
              <w:rPr>
                <w:rFonts w:ascii="Segoe UI" w:hAnsi="Segoe UI" w:cs="Segoe UI"/>
                <w:bCs/>
                <w:sz w:val="20"/>
                <w:lang w:val="en-US"/>
              </w:rPr>
            </w:pPr>
            <w:r>
              <w:rPr>
                <w:rFonts w:ascii="Segoe UI" w:hAnsi="Segoe UI" w:cs="Segoe UI"/>
                <w:sz w:val="20"/>
                <w:lang w:val="en-US"/>
              </w:rPr>
              <w:t xml:space="preserve">Large sample: </w:t>
            </w:r>
            <w:r>
              <w:rPr>
                <w:rFonts w:ascii="Segoe UI" w:hAnsi="Segoe UI" w:cs="Segoe UI"/>
                <w:bCs/>
                <w:sz w:val="20"/>
                <w:lang w:val="en-US"/>
              </w:rPr>
              <w:t>The macro-sampler should allow to measure large samples. In particular, it must allow measuring Raman spectra of a sample at the bottom of a 30-cm glass or polymer tube positioned vertically, while the location of a sample of interest is 18 mm from the outer wall of the tube.</w:t>
            </w:r>
          </w:p>
          <w:p w14:paraId="1472535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00F345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04DCBB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74778948"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(AFM/SNOM)</w:t>
            </w:r>
          </w:p>
          <w:p w14:paraId="28DA774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Atomic force microscope assembly with base unit, equipped with anti-vibration base. Tip and sample scan head assembly required, approach system. High vacuum compatible instrument should be equipped with flat piezo stage with scan range at least: lateral 90 µm, axial 90 µm. Inertial translation for sample rough movement at least 6 mm. </w:t>
            </w:r>
          </w:p>
          <w:p w14:paraId="601E67B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five sample holders required.</w:t>
            </w:r>
          </w:p>
          <w:p w14:paraId="097D7C3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Atomic resolution required.</w:t>
            </w:r>
          </w:p>
          <w:p w14:paraId="2E12642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Hardware and software functional coupling of Raman spectrometer and AFM in Raman mode and fluorescence mode</w:t>
            </w:r>
          </w:p>
          <w:p w14:paraId="12990BC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Twenty cantilevered fiber near-field/AFM imaging probes for installation</w:t>
            </w:r>
          </w:p>
          <w:p w14:paraId="1465A271"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Additional 10 probes, selection to be discussed upon at installation time</w:t>
            </w:r>
          </w:p>
          <w:p w14:paraId="1A159807"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4976094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653674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38E1CA7"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ATOMIC FORCE MICROSCOPE hardware and modes</w:t>
            </w:r>
          </w:p>
          <w:p w14:paraId="0DEE0A56"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Image size continuously variable from 2x2 to 1024x1024.</w:t>
            </w:r>
          </w:p>
          <w:p w14:paraId="000F4CA7"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Inbuilt lock-in amplifier</w:t>
            </w:r>
          </w:p>
          <w:p w14:paraId="65FC5A1D"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Support for contact and non-contact AFM, phase, error and NSOM</w:t>
            </w:r>
          </w:p>
          <w:p w14:paraId="1D19F443"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AFM measuring Modes: confocal Raman, confocal fluorescence, confocal laser spectroscopy, TERS and SERS ready system, </w:t>
            </w:r>
          </w:p>
          <w:p w14:paraId="07BC7AC5"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At least 8 channels to be read and imaged simultaneously.</w:t>
            </w:r>
          </w:p>
          <w:p w14:paraId="64BE9588" w14:textId="77777777" w:rsidR="005115C2" w:rsidRDefault="005115C2">
            <w:pPr>
              <w:tabs>
                <w:tab w:val="left" w:pos="360"/>
              </w:tabs>
              <w:jc w:val="both"/>
              <w:rPr>
                <w:rFonts w:ascii="Segoe UI" w:hAnsi="Segoe UI" w:cs="Segoe UI"/>
                <w:bCs/>
                <w:sz w:val="20"/>
                <w:lang w:val="en-US"/>
              </w:rPr>
            </w:pPr>
            <w:r>
              <w:rPr>
                <w:rFonts w:ascii="Segoe UI" w:hAnsi="Segoe UI" w:cs="Segoe UI"/>
                <w:bCs/>
                <w:sz w:val="20"/>
                <w:lang w:val="en-US"/>
              </w:rPr>
              <w:t xml:space="preserve">AFM measurements (modes above) should be possible from 10 K to 300 K in vacuum 10^-7 Torr or better, in gas (air) and liquid. Facility for introducing liquid, </w:t>
            </w:r>
            <w:proofErr w:type="gramStart"/>
            <w:r>
              <w:rPr>
                <w:rFonts w:ascii="Segoe UI" w:hAnsi="Segoe UI" w:cs="Segoe UI"/>
                <w:bCs/>
                <w:sz w:val="20"/>
                <w:lang w:val="en-US"/>
              </w:rPr>
              <w:t>e.g.</w:t>
            </w:r>
            <w:proofErr w:type="gramEnd"/>
            <w:r>
              <w:rPr>
                <w:rFonts w:ascii="Segoe UI" w:hAnsi="Segoe UI" w:cs="Segoe UI"/>
                <w:bCs/>
                <w:sz w:val="20"/>
                <w:lang w:val="en-US"/>
              </w:rPr>
              <w:t xml:space="preserve"> micropipettes must be included.</w:t>
            </w:r>
          </w:p>
          <w:p w14:paraId="7E7B648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ECDC03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BD46B2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8ADE736" w14:textId="77777777" w:rsidR="005115C2" w:rsidRDefault="005115C2">
            <w:pPr>
              <w:tabs>
                <w:tab w:val="left" w:pos="360"/>
              </w:tabs>
              <w:jc w:val="both"/>
              <w:rPr>
                <w:rFonts w:ascii="Segoe UI" w:hAnsi="Segoe UI" w:cs="Segoe UI"/>
                <w:b/>
                <w:sz w:val="20"/>
                <w:lang w:val="en-US"/>
              </w:rPr>
            </w:pPr>
            <w:r>
              <w:rPr>
                <w:rFonts w:ascii="Segoe UI" w:hAnsi="Segoe UI" w:cs="Segoe UI"/>
                <w:b/>
                <w:sz w:val="20"/>
                <w:lang w:val="en-US"/>
              </w:rPr>
              <w:t xml:space="preserve">MAPPING  </w:t>
            </w:r>
          </w:p>
          <w:p w14:paraId="628BC2FB"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UV-Visible-NIR area scanning mode offering two modes of operation: scanning mode recording from a large area and stepping (confocal) mode with </w:t>
            </w:r>
            <w:proofErr w:type="gramStart"/>
            <w:r>
              <w:rPr>
                <w:rFonts w:ascii="Segoe UI" w:hAnsi="Segoe UI" w:cs="Segoe UI"/>
                <w:sz w:val="20"/>
                <w:lang w:val="en-US"/>
              </w:rPr>
              <w:t>a  discrete</w:t>
            </w:r>
            <w:proofErr w:type="gramEnd"/>
            <w:r>
              <w:rPr>
                <w:rFonts w:ascii="Segoe UI" w:hAnsi="Segoe UI" w:cs="Segoe UI"/>
                <w:sz w:val="20"/>
                <w:lang w:val="en-US"/>
              </w:rPr>
              <w:t xml:space="preserve"> motions of 50 nm and autofocus capability during scanning. Maximum size of the </w:t>
            </w:r>
            <w:proofErr w:type="spellStart"/>
            <w:r>
              <w:rPr>
                <w:rFonts w:ascii="Segoe UI" w:hAnsi="Segoe UI" w:cs="Segoe UI"/>
                <w:sz w:val="20"/>
                <w:lang w:val="en-US"/>
              </w:rPr>
              <w:t>analysed</w:t>
            </w:r>
            <w:proofErr w:type="spellEnd"/>
            <w:r>
              <w:rPr>
                <w:rFonts w:ascii="Segoe UI" w:hAnsi="Segoe UI" w:cs="Segoe UI"/>
                <w:sz w:val="20"/>
                <w:lang w:val="en-US"/>
              </w:rPr>
              <w:t xml:space="preserve"> data at least 30x30 µm when using 50X objective.</w:t>
            </w:r>
          </w:p>
          <w:p w14:paraId="26C3F226"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Fast mapping: spectral acquisition at 10 </w:t>
            </w:r>
            <w:proofErr w:type="spellStart"/>
            <w:r>
              <w:rPr>
                <w:rFonts w:ascii="Segoe UI" w:hAnsi="Segoe UI" w:cs="Segoe UI"/>
                <w:sz w:val="20"/>
                <w:lang w:val="en-US"/>
              </w:rPr>
              <w:t>mili</w:t>
            </w:r>
            <w:proofErr w:type="spellEnd"/>
            <w:r>
              <w:rPr>
                <w:rFonts w:ascii="Segoe UI" w:hAnsi="Segoe UI" w:cs="Segoe UI"/>
                <w:sz w:val="20"/>
                <w:lang w:val="en-US"/>
              </w:rPr>
              <w:t xml:space="preserve"> seconds per spectrum.</w:t>
            </w:r>
          </w:p>
          <w:p w14:paraId="462D62E9"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lastRenderedPageBreak/>
              <w:t xml:space="preserve">XY motorized stage, X at least 25 mm and Y at least 50 mm and the </w:t>
            </w:r>
            <w:proofErr w:type="spellStart"/>
            <w:r>
              <w:rPr>
                <w:rFonts w:ascii="Segoe UI" w:hAnsi="Segoe UI" w:cs="Segoe UI"/>
                <w:sz w:val="20"/>
                <w:lang w:val="en-US"/>
              </w:rPr>
              <w:t>stepsize</w:t>
            </w:r>
            <w:proofErr w:type="spellEnd"/>
            <w:r>
              <w:rPr>
                <w:rFonts w:ascii="Segoe UI" w:hAnsi="Segoe UI" w:cs="Segoe UI"/>
                <w:sz w:val="20"/>
                <w:lang w:val="en-US"/>
              </w:rPr>
              <w:t xml:space="preserve"> 0.1 µm. Including positioning joystick and an external controller. Capable of automated positioning of samples and acquisition of Raman maps.</w:t>
            </w:r>
          </w:p>
          <w:p w14:paraId="56386CF2" w14:textId="77777777" w:rsidR="005115C2" w:rsidRDefault="005115C2">
            <w:pPr>
              <w:tabs>
                <w:tab w:val="left" w:pos="360"/>
              </w:tabs>
              <w:jc w:val="both"/>
              <w:rPr>
                <w:rFonts w:ascii="Segoe UI" w:hAnsi="Segoe UI" w:cs="Segoe UI"/>
                <w:b/>
                <w:sz w:val="20"/>
                <w:lang w:val="en-US"/>
              </w:rPr>
            </w:pPr>
            <w:r>
              <w:rPr>
                <w:rFonts w:ascii="Segoe UI" w:hAnsi="Segoe UI" w:cs="Segoe UI"/>
                <w:sz w:val="20"/>
                <w:lang w:val="en-US"/>
              </w:rPr>
              <w:t xml:space="preserve">Micrometric motorized Z device. The minimum </w:t>
            </w:r>
            <w:proofErr w:type="spellStart"/>
            <w:r>
              <w:rPr>
                <w:rFonts w:ascii="Segoe UI" w:hAnsi="Segoe UI" w:cs="Segoe UI"/>
                <w:sz w:val="20"/>
                <w:lang w:val="en-US"/>
              </w:rPr>
              <w:t>stepsize</w:t>
            </w:r>
            <w:proofErr w:type="spellEnd"/>
            <w:r>
              <w:rPr>
                <w:rFonts w:ascii="Segoe UI" w:hAnsi="Segoe UI" w:cs="Segoe UI"/>
                <w:sz w:val="20"/>
                <w:lang w:val="en-US"/>
              </w:rPr>
              <w:t xml:space="preserve"> 0.1 µm, the movement should be controlled by software or joystick.</w:t>
            </w:r>
          </w:p>
          <w:p w14:paraId="4DB853C2"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33721D2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6C7F0E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F1FB426" w14:textId="77777777" w:rsidR="005115C2" w:rsidRDefault="005115C2">
            <w:pPr>
              <w:tabs>
                <w:tab w:val="left" w:pos="360"/>
              </w:tabs>
              <w:jc w:val="both"/>
              <w:rPr>
                <w:rFonts w:ascii="Segoe UI" w:hAnsi="Segoe UI" w:cs="Segoe UI"/>
                <w:b/>
                <w:bCs/>
                <w:sz w:val="20"/>
                <w:lang w:val="en-US"/>
              </w:rPr>
            </w:pPr>
            <w:r>
              <w:rPr>
                <w:rFonts w:ascii="Segoe UI" w:hAnsi="Segoe UI" w:cs="Segoe UI"/>
                <w:b/>
                <w:bCs/>
                <w:sz w:val="20"/>
                <w:lang w:val="en-US"/>
              </w:rPr>
              <w:t>LASERS</w:t>
            </w:r>
          </w:p>
          <w:p w14:paraId="5E4EEE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lines:</w:t>
            </w:r>
            <w:r>
              <w:rPr>
                <w:rFonts w:ascii="Segoe UI" w:hAnsi="Segoe UI" w:cs="Segoe UI"/>
                <w:sz w:val="20"/>
                <w:lang w:val="en-US"/>
              </w:rPr>
              <w:t xml:space="preserve"> The system should be equipped with at least one laser line in the frequency range: </w:t>
            </w:r>
            <w:r>
              <w:rPr>
                <w:rFonts w:ascii="Segoe UI" w:hAnsi="Segoe UI" w:cs="Segoe UI"/>
                <w:bCs/>
                <w:sz w:val="20"/>
                <w:lang w:val="en-US"/>
              </w:rPr>
              <w:t xml:space="preserve">244 - 500 nm, 421 - 650 nm </w:t>
            </w:r>
            <w:r>
              <w:rPr>
                <w:rFonts w:ascii="Segoe UI" w:hAnsi="Segoe UI" w:cs="Segoe UI"/>
                <w:sz w:val="20"/>
                <w:lang w:val="en-US"/>
              </w:rPr>
              <w:t xml:space="preserve">(with high beam quality and circular beam profiles). and the 300 </w:t>
            </w:r>
            <w:proofErr w:type="spellStart"/>
            <w:r>
              <w:rPr>
                <w:rFonts w:ascii="Segoe UI" w:hAnsi="Segoe UI" w:cs="Segoe UI"/>
                <w:sz w:val="20"/>
                <w:lang w:val="en-US"/>
              </w:rPr>
              <w:t>mW</w:t>
            </w:r>
            <w:proofErr w:type="spellEnd"/>
            <w:r>
              <w:rPr>
                <w:rFonts w:ascii="Segoe UI" w:hAnsi="Segoe UI" w:cs="Segoe UI"/>
                <w:sz w:val="20"/>
                <w:lang w:val="en-US"/>
              </w:rPr>
              <w:t xml:space="preserve">, 785 nm NIR laser. The system must include all the necessary optics, and mechanical adaptations for coupling the lasers. </w:t>
            </w:r>
          </w:p>
          <w:p w14:paraId="1529E02B"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Density filters:</w:t>
            </w:r>
            <w:r>
              <w:rPr>
                <w:rFonts w:ascii="Segoe UI" w:hAnsi="Segoe UI" w:cs="Segoe UI"/>
                <w:sz w:val="20"/>
                <w:lang w:val="en-US"/>
              </w:rPr>
              <w:t xml:space="preserve"> The system must allow to control laser beam power using software-controlled density filters</w:t>
            </w:r>
          </w:p>
          <w:p w14:paraId="02898FBE" w14:textId="77777777" w:rsidR="005115C2" w:rsidRDefault="005115C2">
            <w:pPr>
              <w:tabs>
                <w:tab w:val="left" w:pos="360"/>
              </w:tabs>
              <w:jc w:val="both"/>
              <w:rPr>
                <w:rFonts w:ascii="Segoe UI" w:hAnsi="Segoe UI" w:cs="Segoe UI"/>
                <w:sz w:val="20"/>
                <w:lang w:val="en-US"/>
              </w:rPr>
            </w:pPr>
            <w:r>
              <w:rPr>
                <w:rFonts w:ascii="Segoe UI" w:hAnsi="Segoe UI" w:cs="Segoe UI"/>
                <w:bCs/>
                <w:sz w:val="20"/>
                <w:lang w:val="en-US"/>
              </w:rPr>
              <w:t>Laser selection:</w:t>
            </w:r>
            <w:r>
              <w:rPr>
                <w:rFonts w:ascii="Segoe UI" w:hAnsi="Segoe UI" w:cs="Segoe UI"/>
                <w:sz w:val="20"/>
                <w:lang w:val="en-US"/>
              </w:rPr>
              <w:t xml:space="preserve"> The system must be fully automated, including laser switching. The system should not require periodic realignment of the lasers.</w:t>
            </w:r>
          </w:p>
          <w:p w14:paraId="725C0F63"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50C73E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3</w:t>
            </w:r>
          </w:p>
        </w:tc>
      </w:tr>
      <w:tr w:rsidR="005115C2" w14:paraId="60FDA8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3F70F5CD" w14:textId="77777777" w:rsidR="005115C2" w:rsidRDefault="005115C2">
            <w:pPr>
              <w:tabs>
                <w:tab w:val="left" w:pos="360"/>
              </w:tabs>
              <w:jc w:val="both"/>
              <w:rPr>
                <w:rFonts w:ascii="Segoe UI" w:eastAsia="MS Mincho" w:hAnsi="Segoe UI" w:cs="Segoe UI"/>
                <w:b/>
                <w:bCs/>
                <w:sz w:val="20"/>
                <w:lang w:val="en-US"/>
              </w:rPr>
            </w:pPr>
            <w:r>
              <w:rPr>
                <w:rFonts w:ascii="Segoe UI" w:eastAsia="MS Mincho" w:hAnsi="Segoe UI" w:cs="Segoe UI"/>
                <w:b/>
                <w:bCs/>
                <w:sz w:val="20"/>
                <w:lang w:val="en-US"/>
              </w:rPr>
              <w:t>COMPUTER AND SOFTWARE</w:t>
            </w:r>
          </w:p>
          <w:p w14:paraId="6B92A24C"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PC:</w:t>
            </w:r>
            <w:r>
              <w:rPr>
                <w:rFonts w:ascii="Segoe UI" w:eastAsia="MS Mincho" w:hAnsi="Segoe UI" w:cs="Segoe UI"/>
                <w:sz w:val="20"/>
                <w:lang w:val="en-US"/>
              </w:rPr>
              <w:t xml:space="preserve"> The system must include a dedicated PC and software for instrument control, data acquisition and handling.</w:t>
            </w:r>
          </w:p>
          <w:p w14:paraId="73691BDE"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bCs/>
                <w:sz w:val="20"/>
                <w:lang w:val="en-US"/>
              </w:rPr>
              <w:t>Scripts:</w:t>
            </w:r>
            <w:r>
              <w:rPr>
                <w:rFonts w:ascii="Segoe UI" w:eastAsia="MS Mincho" w:hAnsi="Segoe UI" w:cs="Segoe UI"/>
                <w:sz w:val="20"/>
                <w:lang w:val="en-US"/>
              </w:rPr>
              <w:t xml:space="preserve">  the software of the Raman system should allow the operator to program customized data acquisition or treatment routines using to control the different system functions, so one can define its own measurements routines according to the application.</w:t>
            </w:r>
          </w:p>
          <w:p w14:paraId="225F00F9"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user programmable configurations, macros and integration of additional devices (laser, detectors) with no extra charge</w:t>
            </w:r>
          </w:p>
          <w:p w14:paraId="31B50489" w14:textId="77777777" w:rsidR="005115C2" w:rsidRDefault="005115C2">
            <w:pPr>
              <w:tabs>
                <w:tab w:val="left" w:pos="360"/>
              </w:tabs>
              <w:jc w:val="both"/>
              <w:rPr>
                <w:rFonts w:ascii="Segoe UI" w:eastAsia="MS Mincho" w:hAnsi="Segoe UI" w:cs="Segoe UI"/>
                <w:sz w:val="20"/>
                <w:lang w:val="en-US"/>
              </w:rPr>
            </w:pPr>
          </w:p>
          <w:p w14:paraId="087BB877"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should allow for images and line profiles to be displayed in a real time, should include intuitive scan parameter setup.</w:t>
            </w:r>
          </w:p>
          <w:p w14:paraId="0D6065A8"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Software: Software for acquisition and handling of data should work in Windows 7 environment. In case some other OS is supported, the connectivity with Windows OS should be provided, including the ability of data conversion into standard ASCII/binary type of files</w:t>
            </w:r>
          </w:p>
          <w:p w14:paraId="462888E4" w14:textId="77777777" w:rsidR="005115C2" w:rsidRDefault="005115C2">
            <w:pPr>
              <w:tabs>
                <w:tab w:val="left" w:pos="360"/>
              </w:tabs>
              <w:jc w:val="both"/>
              <w:rPr>
                <w:rFonts w:ascii="Segoe UI" w:eastAsia="MS Mincho" w:hAnsi="Segoe UI" w:cs="Segoe UI"/>
                <w:sz w:val="20"/>
                <w:lang w:val="en-US"/>
              </w:rPr>
            </w:pPr>
            <w:r>
              <w:rPr>
                <w:rFonts w:ascii="Segoe UI" w:eastAsia="MS Mincho" w:hAnsi="Segoe UI" w:cs="Segoe UI"/>
                <w:sz w:val="20"/>
                <w:lang w:val="en-US"/>
              </w:rPr>
              <w:t>Upgrade: The policy of software upgrade should be defined</w:t>
            </w:r>
          </w:p>
          <w:p w14:paraId="1C1868C6" w14:textId="77777777" w:rsidR="005115C2" w:rsidRDefault="005115C2">
            <w:pPr>
              <w:tabs>
                <w:tab w:val="left" w:pos="360"/>
              </w:tabs>
              <w:jc w:val="both"/>
              <w:rPr>
                <w:rFonts w:ascii="Segoe UI" w:eastAsia="MS Mincho" w:hAnsi="Segoe UI" w:cs="Segoe UI"/>
                <w:sz w:val="20"/>
                <w:lang w:val="en-US"/>
              </w:rPr>
            </w:pPr>
          </w:p>
          <w:p w14:paraId="6F783484" w14:textId="77777777" w:rsidR="005115C2" w:rsidRDefault="005115C2">
            <w:pPr>
              <w:autoSpaceDE w:val="0"/>
              <w:autoSpaceDN w:val="0"/>
              <w:adjustRightInd w:val="0"/>
              <w:snapToGrid w:val="0"/>
              <w:rPr>
                <w:rFonts w:ascii="Segoe UI" w:eastAsia="Calibr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hideMark/>
          </w:tcPr>
          <w:p w14:paraId="71839BD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7E34F40F"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4B7E401"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083D5F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3</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CB3470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ELIPSOMETER</w:t>
            </w:r>
          </w:p>
        </w:tc>
      </w:tr>
    </w:tbl>
    <w:p w14:paraId="0DB2D0E9"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163237B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005264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0995A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7E036A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F8F74E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Spectroscopic Imaging ellipsometer, spectral range at least 360 nm to 1600 nm, image resolution at least 2 µm</w:t>
            </w:r>
          </w:p>
        </w:tc>
        <w:tc>
          <w:tcPr>
            <w:tcW w:w="2581" w:type="dxa"/>
            <w:tcBorders>
              <w:top w:val="single" w:sz="6" w:space="0" w:color="000000"/>
              <w:left w:val="single" w:sz="6" w:space="0" w:color="000000"/>
              <w:bottom w:val="single" w:sz="6" w:space="0" w:color="000000"/>
              <w:right w:val="single" w:sz="6" w:space="0" w:color="000000"/>
            </w:tcBorders>
            <w:hideMark/>
          </w:tcPr>
          <w:p w14:paraId="5D8524C3"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C78053B"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F9E674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stage with height adjustment for work with LB trough</w:t>
            </w:r>
          </w:p>
        </w:tc>
        <w:tc>
          <w:tcPr>
            <w:tcW w:w="2581" w:type="dxa"/>
            <w:tcBorders>
              <w:top w:val="single" w:sz="6" w:space="0" w:color="000000"/>
              <w:left w:val="single" w:sz="6" w:space="0" w:color="000000"/>
              <w:bottom w:val="single" w:sz="6" w:space="0" w:color="000000"/>
              <w:right w:val="single" w:sz="6" w:space="0" w:color="000000"/>
            </w:tcBorders>
            <w:hideMark/>
          </w:tcPr>
          <w:p w14:paraId="0AEE211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A8E7189"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536DAA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Adaptation for KSV </w:t>
            </w:r>
            <w:proofErr w:type="spellStart"/>
            <w:r>
              <w:rPr>
                <w:rFonts w:ascii="Segoe UI" w:hAnsi="Segoe UI" w:cs="Segoe UI"/>
                <w:color w:val="000000"/>
                <w:sz w:val="20"/>
                <w:lang w:val="en-US" w:eastAsia="sl-SI"/>
              </w:rPr>
              <w:t>Nima</w:t>
            </w:r>
            <w:proofErr w:type="spellEnd"/>
            <w:r>
              <w:rPr>
                <w:rFonts w:ascii="Segoe UI" w:hAnsi="Segoe UI" w:cs="Segoe UI"/>
                <w:color w:val="000000"/>
                <w:sz w:val="20"/>
                <w:lang w:val="en-US" w:eastAsia="sl-SI"/>
              </w:rPr>
              <w:t xml:space="preserve"> KN3002 trough</w:t>
            </w:r>
          </w:p>
        </w:tc>
        <w:tc>
          <w:tcPr>
            <w:tcW w:w="2581" w:type="dxa"/>
            <w:tcBorders>
              <w:top w:val="single" w:sz="6" w:space="0" w:color="000000"/>
              <w:left w:val="single" w:sz="6" w:space="0" w:color="000000"/>
              <w:bottom w:val="single" w:sz="6" w:space="0" w:color="000000"/>
              <w:right w:val="single" w:sz="6" w:space="0" w:color="000000"/>
            </w:tcBorders>
            <w:hideMark/>
          </w:tcPr>
          <w:p w14:paraId="3124C46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220D9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5A68CB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Protecting laser cabinet</w:t>
            </w:r>
          </w:p>
        </w:tc>
        <w:tc>
          <w:tcPr>
            <w:tcW w:w="2581" w:type="dxa"/>
            <w:tcBorders>
              <w:top w:val="single" w:sz="6" w:space="0" w:color="000000"/>
              <w:left w:val="single" w:sz="6" w:space="0" w:color="000000"/>
              <w:bottom w:val="single" w:sz="6" w:space="0" w:color="000000"/>
              <w:right w:val="single" w:sz="6" w:space="0" w:color="000000"/>
            </w:tcBorders>
            <w:hideMark/>
          </w:tcPr>
          <w:p w14:paraId="1171B4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C47FBD0"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514136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Support frame</w:t>
            </w:r>
          </w:p>
        </w:tc>
        <w:tc>
          <w:tcPr>
            <w:tcW w:w="2581" w:type="dxa"/>
            <w:tcBorders>
              <w:top w:val="single" w:sz="6" w:space="0" w:color="000000"/>
              <w:left w:val="single" w:sz="6" w:space="0" w:color="000000"/>
              <w:bottom w:val="single" w:sz="6" w:space="0" w:color="000000"/>
              <w:right w:val="single" w:sz="6" w:space="0" w:color="000000"/>
            </w:tcBorders>
            <w:hideMark/>
          </w:tcPr>
          <w:p w14:paraId="4DC7926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bl>
    <w:p w14:paraId="70945392" w14:textId="77777777" w:rsidR="005115C2" w:rsidRDefault="005115C2" w:rsidP="005115C2">
      <w:pPr>
        <w:jc w:val="both"/>
        <w:rPr>
          <w:rFonts w:ascii="Segoe UI" w:hAnsi="Segoe UI" w:cs="Segoe UI"/>
          <w:sz w:val="20"/>
          <w:lang w:val="en-US"/>
        </w:rPr>
      </w:pPr>
    </w:p>
    <w:p w14:paraId="0556EF5E"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49B93B8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7329AF34"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4</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13357BA"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FOCUS ION BEAM (FIB) ELECTRONIC MICROSCOPE</w:t>
            </w:r>
          </w:p>
        </w:tc>
      </w:tr>
    </w:tbl>
    <w:p w14:paraId="622DBCC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BAB714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0FAF049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850E655"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2A128E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8D7EDC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5B256338"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1.1 SCANNING ELECTRON MICROSCOPE (SEM):</w:t>
            </w:r>
          </w:p>
          <w:p w14:paraId="445C3E8D" w14:textId="77777777" w:rsidR="005115C2" w:rsidRDefault="005115C2">
            <w:pPr>
              <w:autoSpaceDE w:val="0"/>
              <w:autoSpaceDN w:val="0"/>
              <w:adjustRightInd w:val="0"/>
              <w:rPr>
                <w:rFonts w:ascii="Segoe UI" w:hAnsi="Segoe UI" w:cs="Segoe UI"/>
                <w:b/>
                <w:bCs/>
                <w:sz w:val="20"/>
                <w:lang w:val="en-US"/>
              </w:rPr>
            </w:pPr>
          </w:p>
          <w:p w14:paraId="21D86D9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 Stage </w:t>
            </w:r>
          </w:p>
          <w:p w14:paraId="06F0B61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5-axis motorized </w:t>
            </w:r>
            <w:proofErr w:type="spellStart"/>
            <w:r>
              <w:rPr>
                <w:rFonts w:ascii="Segoe UI" w:hAnsi="Segoe UI" w:cs="Segoe UI"/>
                <w:sz w:val="20"/>
                <w:lang w:val="en-US"/>
              </w:rPr>
              <w:t>eucentric</w:t>
            </w:r>
            <w:proofErr w:type="spellEnd"/>
            <w:r>
              <w:rPr>
                <w:rFonts w:ascii="Segoe UI" w:hAnsi="Segoe UI" w:cs="Segoe UI"/>
                <w:sz w:val="20"/>
                <w:lang w:val="en-US"/>
              </w:rPr>
              <w:t xml:space="preserve"> stage with minimum movement as given below:</w:t>
            </w:r>
          </w:p>
          <w:p w14:paraId="5B8726D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in X: 100 mm, in Y: 100 mm, in Z: 10 mm, Tilt: -5 to 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Rotation: 360</w:t>
            </w:r>
            <w:r>
              <w:rPr>
                <w:rFonts w:ascii="Segoe UI" w:hAnsi="Segoe UI" w:cs="Segoe UI"/>
                <w:sz w:val="20"/>
                <w:lang w:val="en-US"/>
              </w:rPr>
              <w:sym w:font="Segoe UI" w:char="F0B0"/>
            </w:r>
            <w:r>
              <w:rPr>
                <w:rFonts w:ascii="Segoe UI" w:hAnsi="Segoe UI" w:cs="Segoe UI"/>
                <w:sz w:val="20"/>
                <w:lang w:val="en-US"/>
              </w:rPr>
              <w:sym w:font="Segoe UI" w:char="F020"/>
            </w:r>
            <w:r>
              <w:rPr>
                <w:rFonts w:ascii="Segoe UI" w:hAnsi="Segoe UI" w:cs="Segoe UI"/>
                <w:sz w:val="20"/>
                <w:lang w:val="en-US"/>
              </w:rPr>
              <w:t>continuous</w:t>
            </w:r>
          </w:p>
          <w:p w14:paraId="6AEACC31" w14:textId="77777777" w:rsidR="005115C2" w:rsidRDefault="005115C2">
            <w:pPr>
              <w:autoSpaceDE w:val="0"/>
              <w:autoSpaceDN w:val="0"/>
              <w:adjustRightInd w:val="0"/>
              <w:rPr>
                <w:rFonts w:ascii="Segoe UI" w:hAnsi="Segoe UI" w:cs="Segoe UI"/>
                <w:sz w:val="20"/>
                <w:lang w:val="en-US"/>
              </w:rPr>
            </w:pPr>
          </w:p>
          <w:p w14:paraId="4CA860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Electron Source Schottky Field Emitter, min. lifetime 1000 h</w:t>
            </w:r>
          </w:p>
          <w:p w14:paraId="72973D37" w14:textId="77777777" w:rsidR="005115C2" w:rsidRDefault="005115C2">
            <w:pPr>
              <w:autoSpaceDE w:val="0"/>
              <w:autoSpaceDN w:val="0"/>
              <w:adjustRightInd w:val="0"/>
              <w:rPr>
                <w:rFonts w:ascii="Segoe UI" w:hAnsi="Segoe UI" w:cs="Segoe UI"/>
                <w:sz w:val="20"/>
                <w:lang w:val="en-US"/>
              </w:rPr>
            </w:pPr>
          </w:p>
          <w:p w14:paraId="2F145A8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3. Magnification Range 100 x to 8,00,000 x or better</w:t>
            </w:r>
          </w:p>
          <w:p w14:paraId="3AE17DC1" w14:textId="77777777" w:rsidR="005115C2" w:rsidRDefault="005115C2">
            <w:pPr>
              <w:autoSpaceDE w:val="0"/>
              <w:autoSpaceDN w:val="0"/>
              <w:adjustRightInd w:val="0"/>
              <w:rPr>
                <w:rFonts w:ascii="Segoe UI" w:hAnsi="Segoe UI" w:cs="Segoe UI"/>
                <w:sz w:val="20"/>
                <w:lang w:val="en-US"/>
              </w:rPr>
            </w:pPr>
          </w:p>
          <w:p w14:paraId="77A21BF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4. Accelerating Voltage 500 V to 30 kV</w:t>
            </w:r>
          </w:p>
          <w:p w14:paraId="2118D909" w14:textId="77777777" w:rsidR="005115C2" w:rsidRDefault="005115C2">
            <w:pPr>
              <w:autoSpaceDE w:val="0"/>
              <w:autoSpaceDN w:val="0"/>
              <w:adjustRightInd w:val="0"/>
              <w:rPr>
                <w:rFonts w:ascii="Segoe UI" w:hAnsi="Segoe UI" w:cs="Segoe UI"/>
                <w:sz w:val="20"/>
                <w:lang w:val="en-US"/>
              </w:rPr>
            </w:pPr>
          </w:p>
          <w:p w14:paraId="514AE83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Probe Current 10 </w:t>
            </w:r>
            <w:proofErr w:type="spellStart"/>
            <w:r>
              <w:rPr>
                <w:rFonts w:ascii="Segoe UI" w:hAnsi="Segoe UI" w:cs="Segoe UI"/>
                <w:sz w:val="20"/>
                <w:lang w:val="en-US"/>
              </w:rPr>
              <w:t>pA</w:t>
            </w:r>
            <w:proofErr w:type="spellEnd"/>
            <w:r>
              <w:rPr>
                <w:rFonts w:ascii="Segoe UI" w:hAnsi="Segoe UI" w:cs="Segoe UI"/>
                <w:sz w:val="20"/>
                <w:lang w:val="en-US"/>
              </w:rPr>
              <w:t xml:space="preserve"> to 20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41BA62F0" w14:textId="77777777" w:rsidR="005115C2" w:rsidRDefault="005115C2">
            <w:pPr>
              <w:autoSpaceDE w:val="0"/>
              <w:autoSpaceDN w:val="0"/>
              <w:adjustRightInd w:val="0"/>
              <w:rPr>
                <w:rFonts w:ascii="Segoe UI" w:hAnsi="Segoe UI" w:cs="Segoe UI"/>
                <w:sz w:val="20"/>
                <w:lang w:val="en-US"/>
              </w:rPr>
            </w:pPr>
          </w:p>
          <w:p w14:paraId="2672617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6. SEM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 nm @ 15 kV</w:t>
            </w:r>
          </w:p>
          <w:p w14:paraId="0D10CDC6" w14:textId="77777777" w:rsidR="005115C2" w:rsidRDefault="005115C2">
            <w:pPr>
              <w:autoSpaceDE w:val="0"/>
              <w:autoSpaceDN w:val="0"/>
              <w:adjustRightInd w:val="0"/>
              <w:rPr>
                <w:rFonts w:ascii="Segoe UI" w:hAnsi="Segoe UI" w:cs="Segoe UI"/>
                <w:sz w:val="20"/>
                <w:lang w:val="en-US"/>
              </w:rPr>
            </w:pPr>
          </w:p>
          <w:p w14:paraId="58B2CE5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SEM and STEM mode</w:t>
            </w:r>
          </w:p>
          <w:p w14:paraId="5EA3B0C8" w14:textId="77777777" w:rsidR="005115C2" w:rsidRDefault="005115C2">
            <w:pPr>
              <w:autoSpaceDE w:val="0"/>
              <w:autoSpaceDN w:val="0"/>
              <w:adjustRightInd w:val="0"/>
              <w:rPr>
                <w:rFonts w:ascii="Segoe UI" w:hAnsi="Segoe UI" w:cs="Segoe UI"/>
                <w:sz w:val="20"/>
                <w:lang w:val="en-US"/>
              </w:rPr>
            </w:pPr>
          </w:p>
          <w:p w14:paraId="48C1D12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If specimen Exchange Chamber is used for smaller samples, there should be a possibility of loading larger samples</w:t>
            </w:r>
          </w:p>
          <w:p w14:paraId="4E82BA76" w14:textId="77777777" w:rsidR="005115C2" w:rsidRDefault="005115C2">
            <w:pPr>
              <w:autoSpaceDE w:val="0"/>
              <w:autoSpaceDN w:val="0"/>
              <w:adjustRightInd w:val="0"/>
              <w:rPr>
                <w:rFonts w:ascii="Segoe UI" w:hAnsi="Segoe UI" w:cs="Segoe UI"/>
                <w:sz w:val="20"/>
                <w:lang w:val="en-US"/>
              </w:rPr>
            </w:pPr>
          </w:p>
          <w:p w14:paraId="0838182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9. Detectors: </w:t>
            </w:r>
          </w:p>
          <w:p w14:paraId="6B03A7D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In-lens Secondary Electron Detector</w:t>
            </w:r>
          </w:p>
          <w:p w14:paraId="064A15B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ET Secondary Electron Detector</w:t>
            </w:r>
          </w:p>
          <w:p w14:paraId="632F825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Back Scattered Electron Detector</w:t>
            </w:r>
          </w:p>
          <w:p w14:paraId="30A734C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Secondary ion detector</w:t>
            </w:r>
          </w:p>
          <w:p w14:paraId="19A121A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STEM detector for BF and DF mode</w:t>
            </w:r>
          </w:p>
          <w:p w14:paraId="55947E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EDS (specifications </w:t>
            </w:r>
            <w:proofErr w:type="gramStart"/>
            <w:r>
              <w:rPr>
                <w:rFonts w:ascii="Segoe UI" w:hAnsi="Segoe UI" w:cs="Segoe UI"/>
                <w:sz w:val="20"/>
                <w:lang w:val="en-US"/>
              </w:rPr>
              <w:t>in  Sec.</w:t>
            </w:r>
            <w:proofErr w:type="gramEnd"/>
            <w:r>
              <w:rPr>
                <w:rFonts w:ascii="Segoe UI" w:hAnsi="Segoe UI" w:cs="Segoe UI"/>
                <w:sz w:val="20"/>
                <w:lang w:val="en-US"/>
              </w:rPr>
              <w:t xml:space="preserve"> 1.4.)</w:t>
            </w:r>
          </w:p>
          <w:p w14:paraId="3CD4193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10. User friendly GUI Interface</w:t>
            </w:r>
          </w:p>
          <w:p w14:paraId="2FD9060A" w14:textId="77777777" w:rsidR="005115C2" w:rsidRDefault="005115C2">
            <w:pPr>
              <w:autoSpaceDE w:val="0"/>
              <w:autoSpaceDN w:val="0"/>
              <w:adjustRightInd w:val="0"/>
              <w:rPr>
                <w:rFonts w:ascii="Segoe UI" w:hAnsi="Segoe UI" w:cs="Segoe UI"/>
                <w:sz w:val="20"/>
                <w:lang w:val="en-US"/>
              </w:rPr>
            </w:pPr>
          </w:p>
          <w:p w14:paraId="33C96F0C" w14:textId="77777777" w:rsidR="005115C2" w:rsidRDefault="005115C2">
            <w:pPr>
              <w:tabs>
                <w:tab w:val="left" w:pos="5940"/>
              </w:tabs>
              <w:autoSpaceDE w:val="0"/>
              <w:autoSpaceDN w:val="0"/>
              <w:adjustRightInd w:val="0"/>
              <w:rPr>
                <w:rFonts w:ascii="Segoe UI" w:hAnsi="Segoe UI" w:cs="Segoe UI"/>
                <w:sz w:val="20"/>
                <w:lang w:val="en-US"/>
              </w:rPr>
            </w:pPr>
            <w:r>
              <w:rPr>
                <w:rFonts w:ascii="Segoe UI" w:hAnsi="Segoe UI" w:cs="Segoe UI"/>
                <w:sz w:val="20"/>
                <w:lang w:val="en-US"/>
              </w:rPr>
              <w:t>11. System Control Keyboards, mouse, control panel and any additional items</w:t>
            </w:r>
          </w:p>
          <w:p w14:paraId="51B5E8C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that are necessary for system control</w:t>
            </w:r>
          </w:p>
          <w:p w14:paraId="4AB06785" w14:textId="77777777" w:rsidR="005115C2" w:rsidRDefault="005115C2">
            <w:pPr>
              <w:autoSpaceDE w:val="0"/>
              <w:autoSpaceDN w:val="0"/>
              <w:adjustRightInd w:val="0"/>
              <w:rPr>
                <w:rFonts w:ascii="Segoe UI" w:hAnsi="Segoe UI" w:cs="Segoe UI"/>
                <w:sz w:val="20"/>
                <w:lang w:val="en-US"/>
              </w:rPr>
            </w:pPr>
          </w:p>
          <w:p w14:paraId="6C8046D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Automatic focus, brightness and contrast set up with manual override</w:t>
            </w:r>
          </w:p>
          <w:p w14:paraId="102B5532" w14:textId="77777777" w:rsidR="005115C2" w:rsidRDefault="005115C2">
            <w:pPr>
              <w:autoSpaceDE w:val="0"/>
              <w:autoSpaceDN w:val="0"/>
              <w:adjustRightInd w:val="0"/>
              <w:rPr>
                <w:rFonts w:ascii="Segoe UI" w:hAnsi="Segoe UI" w:cs="Segoe UI"/>
                <w:sz w:val="20"/>
                <w:lang w:val="en-US"/>
              </w:rPr>
            </w:pPr>
          </w:p>
          <w:p w14:paraId="6970089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13. Automatic astigmatism error correction</w:t>
            </w:r>
          </w:p>
          <w:p w14:paraId="0A06C095" w14:textId="77777777" w:rsidR="005115C2" w:rsidRDefault="005115C2">
            <w:pPr>
              <w:autoSpaceDE w:val="0"/>
              <w:autoSpaceDN w:val="0"/>
              <w:adjustRightInd w:val="0"/>
              <w:rPr>
                <w:rFonts w:ascii="Segoe UI" w:hAnsi="Segoe UI" w:cs="Segoe UI"/>
                <w:sz w:val="20"/>
                <w:lang w:val="en-US"/>
              </w:rPr>
            </w:pPr>
          </w:p>
          <w:p w14:paraId="4016D6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lastRenderedPageBreak/>
              <w:t xml:space="preserve">14. Measurement tool software </w:t>
            </w:r>
          </w:p>
          <w:p w14:paraId="4727BDA2" w14:textId="77777777" w:rsidR="005115C2" w:rsidRDefault="005115C2">
            <w:pPr>
              <w:autoSpaceDE w:val="0"/>
              <w:autoSpaceDN w:val="0"/>
              <w:adjustRightInd w:val="0"/>
              <w:rPr>
                <w:rFonts w:ascii="Segoe UI" w:hAnsi="Segoe UI" w:cs="Segoe UI"/>
                <w:sz w:val="20"/>
                <w:lang w:val="en-US"/>
              </w:rPr>
            </w:pPr>
          </w:p>
          <w:p w14:paraId="5AA2C7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15. Suitable computers, monitors and printer for image hard copy  </w:t>
            </w:r>
          </w:p>
          <w:p w14:paraId="31BEA15F" w14:textId="77777777" w:rsidR="005115C2" w:rsidRDefault="005115C2">
            <w:pPr>
              <w:autoSpaceDE w:val="0"/>
              <w:autoSpaceDN w:val="0"/>
              <w:adjustRightInd w:val="0"/>
              <w:rPr>
                <w:rFonts w:ascii="Segoe UI" w:hAnsi="Segoe UI" w:cs="Segoe UI"/>
                <w:sz w:val="20"/>
                <w:lang w:val="en-US"/>
              </w:rPr>
            </w:pPr>
          </w:p>
          <w:p w14:paraId="7941859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16. Minimum two additional ports on the chamber for future upgrade</w:t>
            </w:r>
          </w:p>
          <w:p w14:paraId="61ADCD29" w14:textId="77777777" w:rsidR="005115C2" w:rsidRDefault="005115C2">
            <w:pPr>
              <w:autoSpaceDE w:val="0"/>
              <w:autoSpaceDN w:val="0"/>
              <w:adjustRightInd w:val="0"/>
              <w:rPr>
                <w:rFonts w:ascii="Segoe UI" w:hAnsi="Segoe UI" w:cs="Segoe UI"/>
                <w:sz w:val="20"/>
                <w:lang w:val="en-US"/>
              </w:rPr>
            </w:pPr>
          </w:p>
          <w:p w14:paraId="63A494C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17. Electrical feed-through, vacuum tight for in-situ electrical measurements</w:t>
            </w:r>
          </w:p>
          <w:p w14:paraId="3BED86CA" w14:textId="77777777" w:rsidR="005115C2" w:rsidRDefault="005115C2">
            <w:pPr>
              <w:autoSpaceDE w:val="0"/>
              <w:autoSpaceDN w:val="0"/>
              <w:adjustRightInd w:val="0"/>
              <w:rPr>
                <w:rFonts w:ascii="Segoe UI" w:hAnsi="Segoe UI" w:cs="Segoe UI"/>
                <w:sz w:val="20"/>
                <w:lang w:val="en-US"/>
              </w:rPr>
            </w:pPr>
          </w:p>
          <w:p w14:paraId="2258D91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18. Beam blanking </w:t>
            </w:r>
          </w:p>
          <w:p w14:paraId="458C00F2" w14:textId="77777777" w:rsidR="005115C2" w:rsidRDefault="005115C2">
            <w:pPr>
              <w:autoSpaceDE w:val="0"/>
              <w:autoSpaceDN w:val="0"/>
              <w:adjustRightInd w:val="0"/>
              <w:rPr>
                <w:rFonts w:ascii="Segoe UI" w:hAnsi="Segoe UI" w:cs="Segoe UI"/>
                <w:sz w:val="20"/>
                <w:lang w:val="en-US"/>
              </w:rPr>
            </w:pPr>
          </w:p>
          <w:p w14:paraId="270D1E5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19. E-beam lithography</w:t>
            </w:r>
          </w:p>
          <w:p w14:paraId="3D5245C0" w14:textId="77777777" w:rsidR="005115C2" w:rsidRDefault="005115C2">
            <w:pPr>
              <w:autoSpaceDE w:val="0"/>
              <w:autoSpaceDN w:val="0"/>
              <w:adjustRightInd w:val="0"/>
              <w:rPr>
                <w:rFonts w:ascii="Segoe UI" w:hAnsi="Segoe UI" w:cs="Segoe UI"/>
                <w:sz w:val="20"/>
                <w:lang w:val="en-US"/>
              </w:rPr>
            </w:pPr>
          </w:p>
          <w:p w14:paraId="184AB589"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20. Automatic drift compensation</w:t>
            </w:r>
          </w:p>
          <w:p w14:paraId="052319FF" w14:textId="77777777" w:rsidR="005115C2" w:rsidRDefault="005115C2">
            <w:pPr>
              <w:autoSpaceDE w:val="0"/>
              <w:autoSpaceDN w:val="0"/>
              <w:adjustRightInd w:val="0"/>
              <w:rPr>
                <w:rFonts w:ascii="Segoe UI" w:hAnsi="Segoe UI" w:cs="Segoe UI"/>
                <w:sz w:val="20"/>
                <w:lang w:val="en-US"/>
              </w:rPr>
            </w:pPr>
          </w:p>
          <w:p w14:paraId="2EA8FB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21. Specimen holders (single and carousel) and stubs with various diameters</w:t>
            </w:r>
          </w:p>
          <w:p w14:paraId="23BA53EF" w14:textId="77777777" w:rsidR="005115C2" w:rsidRDefault="005115C2">
            <w:pPr>
              <w:autoSpaceDE w:val="0"/>
              <w:autoSpaceDN w:val="0"/>
              <w:adjustRightInd w:val="0"/>
              <w:rPr>
                <w:rFonts w:ascii="Segoe UI" w:hAnsi="Segoe UI" w:cs="Segoe UI"/>
                <w:sz w:val="20"/>
                <w:lang w:val="en-US"/>
              </w:rPr>
            </w:pPr>
          </w:p>
          <w:p w14:paraId="3E32C15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22. Specimen holders for STEM observation.</w:t>
            </w:r>
          </w:p>
          <w:p w14:paraId="3C2F94A0" w14:textId="77777777" w:rsidR="005115C2" w:rsidRDefault="005115C2">
            <w:pPr>
              <w:autoSpaceDE w:val="0"/>
              <w:autoSpaceDN w:val="0"/>
              <w:adjustRightInd w:val="0"/>
              <w:rPr>
                <w:rFonts w:ascii="Segoe UI" w:hAnsi="Segoe UI" w:cs="Segoe UI"/>
                <w:sz w:val="20"/>
                <w:lang w:val="en-US"/>
              </w:rPr>
            </w:pPr>
          </w:p>
          <w:p w14:paraId="0865813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23. Vacuum Sample transfer System (room temperature)</w:t>
            </w:r>
          </w:p>
          <w:p w14:paraId="3919D7B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F757A0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7FDA98A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1ECA002E" w14:textId="77777777" w:rsidR="005115C2" w:rsidRDefault="005115C2">
            <w:pPr>
              <w:autoSpaceDE w:val="0"/>
              <w:autoSpaceDN w:val="0"/>
              <w:adjustRightInd w:val="0"/>
              <w:rPr>
                <w:rFonts w:ascii="Segoe UI" w:hAnsi="Segoe UI" w:cs="Segoe UI"/>
                <w:b/>
                <w:bCs/>
                <w:sz w:val="20"/>
                <w:lang w:val="en-US"/>
              </w:rPr>
            </w:pPr>
          </w:p>
          <w:p w14:paraId="4675951D"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1.2. FOCUSSED ION BEAM (FIB):</w:t>
            </w:r>
          </w:p>
          <w:p w14:paraId="27E6606A" w14:textId="77777777" w:rsidR="005115C2" w:rsidRDefault="005115C2">
            <w:pPr>
              <w:autoSpaceDE w:val="0"/>
              <w:autoSpaceDN w:val="0"/>
              <w:adjustRightInd w:val="0"/>
              <w:rPr>
                <w:rFonts w:ascii="Segoe UI" w:hAnsi="Segoe UI" w:cs="Segoe UI"/>
                <w:b/>
                <w:bCs/>
                <w:sz w:val="20"/>
                <w:lang w:val="en-US"/>
              </w:rPr>
            </w:pPr>
          </w:p>
          <w:p w14:paraId="4C0D85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 Source Gallium Metal Ion Source, lifetime min. 1000 h</w:t>
            </w:r>
          </w:p>
          <w:p w14:paraId="3DB5DC3A" w14:textId="77777777" w:rsidR="005115C2" w:rsidRDefault="005115C2">
            <w:pPr>
              <w:autoSpaceDE w:val="0"/>
              <w:autoSpaceDN w:val="0"/>
              <w:adjustRightInd w:val="0"/>
              <w:rPr>
                <w:rFonts w:ascii="Segoe UI" w:hAnsi="Segoe UI" w:cs="Segoe UI"/>
                <w:sz w:val="20"/>
                <w:lang w:val="en-US"/>
              </w:rPr>
            </w:pPr>
          </w:p>
          <w:p w14:paraId="04CE5FC3"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2. Accelerating Voltage 5 kV to 30 kV or better</w:t>
            </w:r>
          </w:p>
          <w:p w14:paraId="7C3C6246" w14:textId="77777777" w:rsidR="005115C2" w:rsidRDefault="005115C2">
            <w:pPr>
              <w:autoSpaceDE w:val="0"/>
              <w:autoSpaceDN w:val="0"/>
              <w:adjustRightInd w:val="0"/>
              <w:rPr>
                <w:rFonts w:ascii="Segoe UI" w:hAnsi="Segoe UI" w:cs="Segoe UI"/>
                <w:sz w:val="20"/>
                <w:lang w:val="en-US"/>
              </w:rPr>
            </w:pPr>
          </w:p>
          <w:p w14:paraId="33931E9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3. Possibility of low-E (1 keV or </w:t>
            </w:r>
            <w:proofErr w:type="gramStart"/>
            <w:r>
              <w:rPr>
                <w:rFonts w:ascii="Segoe UI" w:hAnsi="Segoe UI" w:cs="Segoe UI"/>
                <w:sz w:val="20"/>
                <w:lang w:val="en-US"/>
              </w:rPr>
              <w:t>less)  “</w:t>
            </w:r>
            <w:proofErr w:type="gramEnd"/>
            <w:r>
              <w:rPr>
                <w:rFonts w:ascii="Segoe UI" w:hAnsi="Segoe UI" w:cs="Segoe UI"/>
                <w:sz w:val="20"/>
                <w:lang w:val="en-US"/>
              </w:rPr>
              <w:t xml:space="preserve">polishing” of TEM samples (Ga or </w:t>
            </w:r>
            <w:proofErr w:type="spellStart"/>
            <w:r>
              <w:rPr>
                <w:rFonts w:ascii="Segoe UI" w:hAnsi="Segoe UI" w:cs="Segoe UI"/>
                <w:sz w:val="20"/>
                <w:lang w:val="en-US"/>
              </w:rPr>
              <w:t>Ar</w:t>
            </w:r>
            <w:proofErr w:type="spellEnd"/>
            <w:r>
              <w:rPr>
                <w:rFonts w:ascii="Segoe UI" w:hAnsi="Segoe UI" w:cs="Segoe UI"/>
                <w:sz w:val="20"/>
                <w:lang w:val="en-US"/>
              </w:rPr>
              <w:t xml:space="preserve"> ions)</w:t>
            </w:r>
          </w:p>
          <w:p w14:paraId="2E09C77F" w14:textId="77777777" w:rsidR="005115C2" w:rsidRDefault="005115C2">
            <w:pPr>
              <w:autoSpaceDE w:val="0"/>
              <w:autoSpaceDN w:val="0"/>
              <w:adjustRightInd w:val="0"/>
              <w:rPr>
                <w:rFonts w:ascii="Segoe UI" w:hAnsi="Segoe UI" w:cs="Segoe UI"/>
                <w:sz w:val="20"/>
                <w:lang w:val="en-US"/>
              </w:rPr>
            </w:pPr>
          </w:p>
          <w:p w14:paraId="48372CE7"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4. Probe current 2 </w:t>
            </w:r>
            <w:proofErr w:type="spellStart"/>
            <w:r>
              <w:rPr>
                <w:rFonts w:ascii="Segoe UI" w:hAnsi="Segoe UI" w:cs="Segoe UI"/>
                <w:sz w:val="20"/>
                <w:lang w:val="en-US"/>
              </w:rPr>
              <w:t>pA</w:t>
            </w:r>
            <w:proofErr w:type="spellEnd"/>
            <w:r>
              <w:rPr>
                <w:rFonts w:ascii="Segoe UI" w:hAnsi="Segoe UI" w:cs="Segoe UI"/>
                <w:sz w:val="20"/>
                <w:lang w:val="en-US"/>
              </w:rPr>
              <w:t xml:space="preserve"> to 50 </w:t>
            </w:r>
            <w:proofErr w:type="spellStart"/>
            <w:r>
              <w:rPr>
                <w:rFonts w:ascii="Segoe UI" w:hAnsi="Segoe UI" w:cs="Segoe UI"/>
                <w:sz w:val="20"/>
                <w:lang w:val="en-US"/>
              </w:rPr>
              <w:t>nA</w:t>
            </w:r>
            <w:proofErr w:type="spellEnd"/>
            <w:r>
              <w:rPr>
                <w:rFonts w:ascii="Segoe UI" w:hAnsi="Segoe UI" w:cs="Segoe UI"/>
                <w:sz w:val="20"/>
                <w:lang w:val="en-US"/>
              </w:rPr>
              <w:t xml:space="preserve"> or better</w:t>
            </w:r>
          </w:p>
          <w:p w14:paraId="07C264A0" w14:textId="77777777" w:rsidR="005115C2" w:rsidRDefault="005115C2">
            <w:pPr>
              <w:autoSpaceDE w:val="0"/>
              <w:autoSpaceDN w:val="0"/>
              <w:adjustRightInd w:val="0"/>
              <w:rPr>
                <w:rFonts w:ascii="Segoe UI" w:hAnsi="Segoe UI" w:cs="Segoe UI"/>
                <w:sz w:val="20"/>
                <w:lang w:val="en-US"/>
              </w:rPr>
            </w:pPr>
          </w:p>
          <w:p w14:paraId="479B054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5.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5 nm at 30 kV</w:t>
            </w:r>
          </w:p>
          <w:p w14:paraId="21261C48" w14:textId="77777777" w:rsidR="005115C2" w:rsidRDefault="005115C2">
            <w:pPr>
              <w:autoSpaceDE w:val="0"/>
              <w:autoSpaceDN w:val="0"/>
              <w:adjustRightInd w:val="0"/>
              <w:rPr>
                <w:rFonts w:ascii="Segoe UI" w:hAnsi="Segoe UI" w:cs="Segoe UI"/>
                <w:sz w:val="20"/>
                <w:lang w:val="en-US"/>
              </w:rPr>
            </w:pPr>
          </w:p>
          <w:p w14:paraId="4E17C5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6. Gas Injection System with minimum 4 different gases for:</w:t>
            </w:r>
          </w:p>
          <w:p w14:paraId="00FDED8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Platinum deposition, Oxide deposition, Carbon deposition, Oxide etch (XeF2)</w:t>
            </w:r>
          </w:p>
          <w:p w14:paraId="288ECC8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with set of gas cylinders </w:t>
            </w:r>
          </w:p>
          <w:p w14:paraId="094856F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7. Charge neutralizer (compensator) system</w:t>
            </w:r>
          </w:p>
          <w:p w14:paraId="373E235B" w14:textId="77777777" w:rsidR="005115C2" w:rsidRDefault="005115C2">
            <w:pPr>
              <w:autoSpaceDE w:val="0"/>
              <w:autoSpaceDN w:val="0"/>
              <w:adjustRightInd w:val="0"/>
              <w:rPr>
                <w:rFonts w:ascii="Segoe UI" w:hAnsi="Segoe UI" w:cs="Segoe UI"/>
                <w:sz w:val="20"/>
                <w:lang w:val="en-US"/>
              </w:rPr>
            </w:pPr>
          </w:p>
          <w:p w14:paraId="65DF2A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8. Integrated plasma cleaner</w:t>
            </w:r>
          </w:p>
          <w:p w14:paraId="3D6B30A0" w14:textId="77777777" w:rsidR="005115C2" w:rsidRDefault="005115C2">
            <w:pPr>
              <w:autoSpaceDE w:val="0"/>
              <w:autoSpaceDN w:val="0"/>
              <w:adjustRightInd w:val="0"/>
              <w:rPr>
                <w:rFonts w:ascii="Segoe UI" w:hAnsi="Segoe UI" w:cs="Segoe UI"/>
                <w:sz w:val="20"/>
                <w:lang w:val="en-US"/>
              </w:rPr>
            </w:pPr>
          </w:p>
          <w:p w14:paraId="5435373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9.  All accessories required to perform operation (testing of specifications)</w:t>
            </w:r>
          </w:p>
          <w:p w14:paraId="18948264" w14:textId="77777777" w:rsidR="005115C2" w:rsidRDefault="005115C2">
            <w:pPr>
              <w:autoSpaceDE w:val="0"/>
              <w:autoSpaceDN w:val="0"/>
              <w:adjustRightInd w:val="0"/>
              <w:rPr>
                <w:rFonts w:ascii="Segoe UI" w:hAnsi="Segoe UI" w:cs="Segoe UI"/>
                <w:sz w:val="20"/>
                <w:lang w:val="en-US"/>
              </w:rPr>
            </w:pPr>
          </w:p>
          <w:p w14:paraId="145AF366"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10. Beam blanking </w:t>
            </w:r>
          </w:p>
          <w:p w14:paraId="003844F5" w14:textId="77777777" w:rsidR="005115C2" w:rsidRDefault="005115C2">
            <w:pPr>
              <w:autoSpaceDE w:val="0"/>
              <w:autoSpaceDN w:val="0"/>
              <w:adjustRightInd w:val="0"/>
              <w:rPr>
                <w:rFonts w:ascii="Segoe UI" w:hAnsi="Segoe UI" w:cs="Segoe UI"/>
                <w:sz w:val="20"/>
                <w:lang w:val="en-US"/>
              </w:rPr>
            </w:pPr>
          </w:p>
          <w:p w14:paraId="09BA27A0"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11. Pattering system with multiple pattern shapes (circles, rectangles, cross sections, lines, polygons, etc.) and possibility of accurate pattering of large and </w:t>
            </w:r>
            <w:r>
              <w:rPr>
                <w:rFonts w:ascii="Segoe UI" w:hAnsi="Segoe UI" w:cs="Segoe UI"/>
                <w:sz w:val="20"/>
                <w:lang w:val="en-US"/>
              </w:rPr>
              <w:lastRenderedPageBreak/>
              <w:t>complex nanostructures. Please specify the minimum feature size in milling and in deposition operation.</w:t>
            </w:r>
          </w:p>
          <w:p w14:paraId="458ED694" w14:textId="77777777" w:rsidR="005115C2" w:rsidRDefault="005115C2">
            <w:pPr>
              <w:autoSpaceDE w:val="0"/>
              <w:autoSpaceDN w:val="0"/>
              <w:adjustRightInd w:val="0"/>
              <w:rPr>
                <w:rFonts w:ascii="Segoe UI" w:hAnsi="Segoe UI" w:cs="Segoe UI"/>
                <w:sz w:val="20"/>
                <w:lang w:val="en-US"/>
              </w:rPr>
            </w:pPr>
          </w:p>
          <w:p w14:paraId="13CACF7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12. Software for 3D volume reconstruction (images and elemental mapping)</w:t>
            </w:r>
          </w:p>
          <w:p w14:paraId="6686AFE5"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816DAF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1</w:t>
            </w:r>
          </w:p>
        </w:tc>
      </w:tr>
      <w:tr w:rsidR="005115C2" w14:paraId="41DCD2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001F52F5" w14:textId="77777777" w:rsidR="005115C2" w:rsidRDefault="005115C2">
            <w:pPr>
              <w:autoSpaceDE w:val="0"/>
              <w:autoSpaceDN w:val="0"/>
              <w:adjustRightInd w:val="0"/>
              <w:snapToGrid w:val="0"/>
              <w:jc w:val="both"/>
              <w:rPr>
                <w:rFonts w:ascii="Segoe UI" w:hAnsi="Segoe UI" w:cs="Segoe UI"/>
                <w:b/>
                <w:bCs/>
                <w:color w:val="000000"/>
                <w:sz w:val="20"/>
                <w:lang w:val="en-US" w:eastAsia="sl-SI"/>
              </w:rPr>
            </w:pPr>
          </w:p>
          <w:p w14:paraId="4CBE2019"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1.3. TEM SAMPLE PREPARATION</w:t>
            </w:r>
          </w:p>
          <w:p w14:paraId="34E24789" w14:textId="77777777" w:rsidR="005115C2" w:rsidRDefault="005115C2">
            <w:pPr>
              <w:autoSpaceDE w:val="0"/>
              <w:autoSpaceDN w:val="0"/>
              <w:adjustRightInd w:val="0"/>
              <w:snapToGrid w:val="0"/>
              <w:jc w:val="both"/>
              <w:rPr>
                <w:rFonts w:ascii="Segoe UI" w:hAnsi="Segoe UI" w:cs="Segoe UI"/>
                <w:b/>
                <w:bCs/>
                <w:sz w:val="20"/>
                <w:lang w:val="en-US"/>
              </w:rPr>
            </w:pPr>
          </w:p>
          <w:p w14:paraId="67DF1C92"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automatic sample preparation package for multiple samples preparation</w:t>
            </w:r>
          </w:p>
          <w:p w14:paraId="75580A04"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micromanipulator for in-situ lamella extraction</w:t>
            </w:r>
          </w:p>
          <w:p w14:paraId="4D853AC1"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TEM grids stub holder</w:t>
            </w:r>
          </w:p>
          <w:p w14:paraId="0B2BEF55"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Lamella preparation should be able to machine to thickness less than 100 nm and with damage thickness less than 3 nm on each side</w:t>
            </w:r>
          </w:p>
          <w:p w14:paraId="2F8954F7"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14:paraId="428D4D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BBE64D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4F894407" w14:textId="77777777" w:rsidR="005115C2" w:rsidRDefault="005115C2">
            <w:pPr>
              <w:autoSpaceDE w:val="0"/>
              <w:autoSpaceDN w:val="0"/>
              <w:adjustRightInd w:val="0"/>
              <w:rPr>
                <w:rFonts w:ascii="Segoe UI" w:hAnsi="Segoe UI" w:cs="Segoe UI"/>
                <w:b/>
                <w:bCs/>
                <w:sz w:val="20"/>
                <w:lang w:val="en-US"/>
              </w:rPr>
            </w:pPr>
          </w:p>
          <w:p w14:paraId="60039CB4" w14:textId="77777777" w:rsidR="005115C2" w:rsidRDefault="005115C2">
            <w:pPr>
              <w:autoSpaceDE w:val="0"/>
              <w:autoSpaceDN w:val="0"/>
              <w:adjustRightInd w:val="0"/>
              <w:rPr>
                <w:rFonts w:ascii="Segoe UI" w:hAnsi="Segoe UI" w:cs="Segoe UI"/>
                <w:b/>
                <w:bCs/>
                <w:sz w:val="20"/>
                <w:lang w:val="en-US"/>
              </w:rPr>
            </w:pPr>
            <w:r>
              <w:rPr>
                <w:rFonts w:ascii="Segoe UI" w:hAnsi="Segoe UI" w:cs="Segoe UI"/>
                <w:b/>
                <w:bCs/>
                <w:sz w:val="20"/>
                <w:lang w:val="en-US"/>
              </w:rPr>
              <w:t>1.4. ENERGY DISPERSIVE X-RAY SPECTROSCOPY (EDS):</w:t>
            </w:r>
          </w:p>
          <w:p w14:paraId="059F8F45" w14:textId="77777777" w:rsidR="005115C2" w:rsidRDefault="005115C2">
            <w:pPr>
              <w:autoSpaceDE w:val="0"/>
              <w:autoSpaceDN w:val="0"/>
              <w:adjustRightInd w:val="0"/>
              <w:rPr>
                <w:rFonts w:ascii="Segoe UI" w:hAnsi="Segoe UI" w:cs="Segoe UI"/>
                <w:b/>
                <w:bCs/>
                <w:sz w:val="20"/>
                <w:lang w:val="en-US"/>
              </w:rPr>
            </w:pPr>
          </w:p>
          <w:p w14:paraId="5547F06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Active Area  </w:t>
            </w:r>
            <w:r>
              <w:rPr>
                <w:rFonts w:ascii="Segoe UI" w:hAnsi="Segoe UI" w:cs="Segoe UI"/>
                <w:sz w:val="20"/>
                <w:lang w:val="en-US"/>
              </w:rPr>
              <w:sym w:font="Segoe UI" w:char="F0B3"/>
            </w:r>
            <w:r>
              <w:rPr>
                <w:rFonts w:ascii="Segoe UI" w:hAnsi="Segoe UI" w:cs="Segoe UI"/>
                <w:sz w:val="20"/>
                <w:lang w:val="en-US"/>
              </w:rPr>
              <w:sym w:font="Segoe UI" w:char="F020"/>
            </w:r>
            <w:r>
              <w:rPr>
                <w:rFonts w:ascii="Segoe UI" w:hAnsi="Segoe UI" w:cs="Segoe UI"/>
                <w:sz w:val="20"/>
                <w:lang w:val="en-US"/>
              </w:rPr>
              <w:t>50 mm</w:t>
            </w:r>
            <w:r>
              <w:rPr>
                <w:rFonts w:ascii="Segoe UI" w:hAnsi="Segoe UI" w:cs="Segoe UI"/>
                <w:sz w:val="20"/>
                <w:vertAlign w:val="superscript"/>
                <w:lang w:val="en-US"/>
              </w:rPr>
              <w:t>2</w:t>
            </w:r>
          </w:p>
          <w:p w14:paraId="43DF85C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Resolution </w:t>
            </w:r>
            <w:r>
              <w:rPr>
                <w:rFonts w:ascii="Segoe UI" w:hAnsi="Segoe UI" w:cs="Segoe UI"/>
                <w:sz w:val="20"/>
                <w:lang w:val="en-US"/>
              </w:rPr>
              <w:sym w:font="Segoe UI" w:char="F0A3"/>
            </w:r>
            <w:r>
              <w:rPr>
                <w:rFonts w:ascii="Segoe UI" w:hAnsi="Segoe UI" w:cs="Segoe UI"/>
                <w:sz w:val="20"/>
                <w:lang w:val="en-US"/>
              </w:rPr>
              <w:sym w:font="Segoe UI" w:char="F020"/>
            </w:r>
            <w:r>
              <w:rPr>
                <w:rFonts w:ascii="Segoe UI" w:hAnsi="Segoe UI" w:cs="Segoe UI"/>
                <w:sz w:val="20"/>
                <w:lang w:val="en-US"/>
              </w:rPr>
              <w:t>125 eV for Mn K</w:t>
            </w:r>
            <w:r>
              <w:rPr>
                <w:rFonts w:ascii="Segoe UI" w:hAnsi="Segoe UI" w:cs="Segoe UI"/>
                <w:sz w:val="20"/>
                <w:lang w:val="en-US"/>
              </w:rPr>
              <w:sym w:font="Segoe UI" w:char="F061"/>
            </w:r>
            <w:r>
              <w:rPr>
                <w:rFonts w:ascii="Segoe UI" w:hAnsi="Segoe UI" w:cs="Segoe UI"/>
                <w:sz w:val="20"/>
                <w:lang w:val="en-US"/>
              </w:rPr>
              <w:sym w:font="Segoe UI" w:char="F020"/>
            </w:r>
            <w:r>
              <w:rPr>
                <w:rFonts w:ascii="Segoe UI" w:hAnsi="Segoe UI" w:cs="Segoe UI"/>
                <w:sz w:val="20"/>
                <w:lang w:val="en-US"/>
              </w:rPr>
              <w:t xml:space="preserve">at 10 </w:t>
            </w:r>
            <w:proofErr w:type="spellStart"/>
            <w:r>
              <w:rPr>
                <w:rFonts w:ascii="Segoe UI" w:hAnsi="Segoe UI" w:cs="Segoe UI"/>
                <w:sz w:val="20"/>
                <w:lang w:val="en-US"/>
              </w:rPr>
              <w:t>kcps</w:t>
            </w:r>
            <w:proofErr w:type="spellEnd"/>
            <w:r>
              <w:rPr>
                <w:rFonts w:ascii="Segoe UI" w:hAnsi="Segoe UI" w:cs="Segoe UI"/>
                <w:sz w:val="20"/>
                <w:lang w:val="en-US"/>
              </w:rPr>
              <w:t xml:space="preserve"> or more</w:t>
            </w:r>
          </w:p>
          <w:p w14:paraId="711CDB2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High count rates &gt; 500,000 cps</w:t>
            </w:r>
          </w:p>
          <w:p w14:paraId="7B0FF3D4"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w:t>
            </w:r>
            <w:proofErr w:type="spellStart"/>
            <w:r>
              <w:rPr>
                <w:rFonts w:ascii="Segoe UI" w:hAnsi="Segoe UI" w:cs="Segoe UI"/>
                <w:sz w:val="20"/>
                <w:lang w:val="en-US"/>
              </w:rPr>
              <w:t>Motorised</w:t>
            </w:r>
            <w:proofErr w:type="spellEnd"/>
            <w:r>
              <w:rPr>
                <w:rFonts w:ascii="Segoe UI" w:hAnsi="Segoe UI" w:cs="Segoe UI"/>
                <w:sz w:val="20"/>
                <w:lang w:val="en-US"/>
              </w:rPr>
              <w:t xml:space="preserve"> slide</w:t>
            </w:r>
          </w:p>
          <w:p w14:paraId="2E0A00AE"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Detection Capability for Boron and higher atomic number elements</w:t>
            </w:r>
          </w:p>
          <w:p w14:paraId="50C8E602"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Detector Cooling LN</w:t>
            </w:r>
            <w:r>
              <w:rPr>
                <w:rFonts w:ascii="Segoe UI" w:hAnsi="Segoe UI" w:cs="Segoe UI"/>
                <w:sz w:val="20"/>
                <w:vertAlign w:val="subscript"/>
                <w:lang w:val="en-US"/>
              </w:rPr>
              <w:t>2</w:t>
            </w:r>
            <w:r>
              <w:rPr>
                <w:rFonts w:ascii="Segoe UI" w:hAnsi="Segoe UI" w:cs="Segoe UI"/>
                <w:sz w:val="20"/>
                <w:lang w:val="en-US"/>
              </w:rPr>
              <w:t xml:space="preserve"> free system</w:t>
            </w:r>
          </w:p>
          <w:p w14:paraId="462CA98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Analysis Software: Automatic element identification, Quantitative analysis, </w:t>
            </w:r>
            <w:proofErr w:type="gramStart"/>
            <w:r>
              <w:rPr>
                <w:rFonts w:ascii="Segoe UI" w:hAnsi="Segoe UI" w:cs="Segoe UI"/>
                <w:sz w:val="20"/>
                <w:lang w:val="en-US"/>
              </w:rPr>
              <w:t>Elemental  mapping</w:t>
            </w:r>
            <w:proofErr w:type="gramEnd"/>
            <w:r>
              <w:rPr>
                <w:rFonts w:ascii="Segoe UI" w:hAnsi="Segoe UI" w:cs="Segoe UI"/>
                <w:sz w:val="20"/>
                <w:lang w:val="en-US"/>
              </w:rPr>
              <w:t xml:space="preserve"> (with 3D volume reconstruction)</w:t>
            </w:r>
          </w:p>
          <w:p w14:paraId="3A71635C"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Latest software release version should be given at the time of installation</w:t>
            </w:r>
          </w:p>
          <w:p w14:paraId="2AFD91CC" w14:textId="77777777" w:rsidR="005115C2" w:rsidRDefault="005115C2">
            <w:pPr>
              <w:autoSpaceDE w:val="0"/>
              <w:autoSpaceDN w:val="0"/>
              <w:adjustRightInd w:val="0"/>
              <w:snapToGrid w:val="0"/>
              <w:jc w:val="both"/>
              <w:rPr>
                <w:rFonts w:ascii="Segoe UI" w:hAnsi="Segoe UI" w:cs="Segoe UI"/>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CCEFCA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5DED2D9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tcPr>
          <w:p w14:paraId="222F3000" w14:textId="77777777" w:rsidR="005115C2" w:rsidRDefault="005115C2">
            <w:pPr>
              <w:autoSpaceDE w:val="0"/>
              <w:autoSpaceDN w:val="0"/>
              <w:adjustRightInd w:val="0"/>
              <w:snapToGrid w:val="0"/>
              <w:jc w:val="both"/>
              <w:rPr>
                <w:rFonts w:ascii="Segoe UI" w:hAnsi="Segoe UI" w:cs="Segoe UI"/>
                <w:sz w:val="20"/>
                <w:lang w:val="en-US"/>
              </w:rPr>
            </w:pPr>
          </w:p>
          <w:p w14:paraId="075123B4" w14:textId="77777777" w:rsidR="005115C2" w:rsidRDefault="005115C2">
            <w:pPr>
              <w:autoSpaceDE w:val="0"/>
              <w:autoSpaceDN w:val="0"/>
              <w:adjustRightInd w:val="0"/>
              <w:snapToGrid w:val="0"/>
              <w:jc w:val="both"/>
              <w:rPr>
                <w:rFonts w:ascii="Segoe UI" w:hAnsi="Segoe UI" w:cs="Segoe UI"/>
                <w:b/>
                <w:bCs/>
                <w:sz w:val="20"/>
                <w:lang w:val="en-US"/>
              </w:rPr>
            </w:pPr>
            <w:r>
              <w:rPr>
                <w:rFonts w:ascii="Segoe UI" w:hAnsi="Segoe UI" w:cs="Segoe UI"/>
                <w:b/>
                <w:bCs/>
                <w:sz w:val="20"/>
                <w:lang w:val="en-US"/>
              </w:rPr>
              <w:t xml:space="preserve">1.5 WATER CHILLER </w:t>
            </w:r>
          </w:p>
          <w:p w14:paraId="4ED3709B" w14:textId="77777777" w:rsidR="005115C2" w:rsidRDefault="005115C2">
            <w:pPr>
              <w:autoSpaceDE w:val="0"/>
              <w:autoSpaceDN w:val="0"/>
              <w:adjustRightInd w:val="0"/>
              <w:snapToGrid w:val="0"/>
              <w:jc w:val="both"/>
              <w:rPr>
                <w:rFonts w:ascii="Segoe UI" w:hAnsi="Segoe UI" w:cs="Segoe UI"/>
                <w:sz w:val="20"/>
                <w:lang w:val="en-US"/>
              </w:rPr>
            </w:pPr>
            <w:r>
              <w:rPr>
                <w:rFonts w:ascii="Segoe UI" w:hAnsi="Segoe UI" w:cs="Segoe UI"/>
                <w:sz w:val="20"/>
                <w:lang w:val="en-US"/>
              </w:rPr>
              <w:t>continuous cooling (room temperature 5 – 40 deg. C)</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2093B7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24428844" w14:textId="77777777" w:rsidR="005115C2" w:rsidRDefault="005115C2" w:rsidP="005115C2">
      <w:pPr>
        <w:spacing w:after="160" w:line="256" w:lineRule="auto"/>
        <w:rPr>
          <w:rFonts w:ascii="Segoe UI" w:hAnsi="Segoe UI" w:cs="Segoe UI"/>
          <w:sz w:val="20"/>
          <w:lang w:val="en-US"/>
        </w:rPr>
      </w:pPr>
    </w:p>
    <w:tbl>
      <w:tblPr>
        <w:tblW w:w="9780" w:type="dxa"/>
        <w:tblInd w:w="108" w:type="dxa"/>
        <w:shd w:val="clear" w:color="auto" w:fill="DEEAF6"/>
        <w:tblLayout w:type="fixed"/>
        <w:tblLook w:val="04A0" w:firstRow="1" w:lastRow="0" w:firstColumn="1" w:lastColumn="0" w:noHBand="0" w:noVBand="1"/>
      </w:tblPr>
      <w:tblGrid>
        <w:gridCol w:w="2552"/>
        <w:gridCol w:w="7228"/>
      </w:tblGrid>
      <w:tr w:rsidR="005115C2" w14:paraId="399E3A8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77258D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5</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8C71C86"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KONFOKALNI MIKROSKOP</w:t>
            </w:r>
          </w:p>
        </w:tc>
      </w:tr>
    </w:tbl>
    <w:p w14:paraId="06379AC5"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5E2BC7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E392F9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12E46EC8"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607AB2D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709F5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85313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Ohišje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invertni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w:t>
            </w:r>
            <w:proofErr w:type="spellEnd"/>
            <w:r>
              <w:rPr>
                <w:rFonts w:ascii="Segoe UI" w:hAnsi="Segoe UI" w:cs="Segoe UI"/>
                <w:color w:val="000000"/>
                <w:sz w:val="20"/>
                <w:shd w:val="clear" w:color="auto" w:fill="FFFFFF"/>
                <w:lang w:val="en-US"/>
              </w:rPr>
              <w:t xml:space="preserve"> za (1)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fazni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(DIC), za (2)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seti</w:t>
            </w:r>
            <w:proofErr w:type="spellEnd"/>
            <w:r>
              <w:rPr>
                <w:rFonts w:ascii="Segoe UI" w:hAnsi="Segoe UI" w:cs="Segoe UI"/>
                <w:color w:val="000000"/>
                <w:sz w:val="20"/>
                <w:shd w:val="clear" w:color="auto" w:fill="FFFFFF"/>
                <w:lang w:val="en-US"/>
              </w:rPr>
              <w:t xml:space="preserve">), za (3)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zgoraj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montažo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gumbi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stativu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pomočjo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preklapljanje</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različnimi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načini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svetlo</w:t>
            </w:r>
            <w:proofErr w:type="spellEnd"/>
            <w:r>
              <w:rPr>
                <w:rFonts w:ascii="Segoe UI" w:hAnsi="Segoe UI" w:cs="Segoe UI"/>
                <w:color w:val="000000"/>
                <w:sz w:val="20"/>
                <w:shd w:val="clear" w:color="auto" w:fill="FFFFFF"/>
                <w:lang w:val="en-US"/>
              </w:rPr>
              <w:t xml:space="preserve"> polje,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mikroskopija</w:t>
            </w:r>
            <w:proofErr w:type="spellEnd"/>
            <w:r>
              <w:rPr>
                <w:rFonts w:ascii="Segoe UI" w:hAnsi="Segoe UI" w:cs="Segoe UI"/>
                <w:color w:val="000000"/>
                <w:sz w:val="20"/>
                <w:shd w:val="clear" w:color="auto" w:fill="FFFFFF"/>
                <w:lang w:val="en-US"/>
              </w:rPr>
              <w:t>).</w:t>
            </w:r>
          </w:p>
          <w:p w14:paraId="20BCD37C" w14:textId="77777777" w:rsidR="005115C2" w:rsidRDefault="005115C2">
            <w:pPr>
              <w:rPr>
                <w:rFonts w:ascii="Segoe UI" w:hAnsi="Segoe UI" w:cs="Segoe UI"/>
                <w:color w:val="000000"/>
                <w:sz w:val="20"/>
                <w:shd w:val="clear" w:color="auto" w:fill="FFFFFF"/>
                <w:lang w:val="en-US"/>
              </w:rPr>
            </w:pPr>
          </w:p>
        </w:tc>
      </w:tr>
      <w:tr w:rsidR="005115C2" w14:paraId="01AF9A0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4254E9F"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4645E002" w14:textId="77777777" w:rsidR="005115C2" w:rsidRDefault="005115C2">
            <w:pPr>
              <w:rPr>
                <w:rFonts w:ascii="Segoe UI" w:hAnsi="Segoe UI" w:cs="Segoe UI"/>
                <w:color w:val="000000"/>
                <w:sz w:val="20"/>
                <w:shd w:val="clear" w:color="auto" w:fill="FFFFFF"/>
                <w:lang w:val="en-US"/>
              </w:rPr>
            </w:pPr>
          </w:p>
        </w:tc>
      </w:tr>
      <w:tr w:rsidR="005115C2" w14:paraId="0EC0B02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B598B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Binokularni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nagibni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tubus</w:t>
            </w:r>
            <w:proofErr w:type="spellEnd"/>
            <w:r>
              <w:rPr>
                <w:rFonts w:ascii="Segoe UI" w:hAnsi="Segoe UI" w:cs="Segoe UI"/>
                <w:color w:val="000000"/>
                <w:sz w:val="20"/>
                <w:shd w:val="clear" w:color="auto" w:fill="FFFFFF"/>
                <w:lang w:val="en-US"/>
              </w:rPr>
              <w:t>.</w:t>
            </w:r>
          </w:p>
          <w:p w14:paraId="79B0CD4B" w14:textId="77777777" w:rsidR="005115C2" w:rsidRDefault="005115C2">
            <w:pPr>
              <w:rPr>
                <w:rFonts w:ascii="Segoe UI" w:hAnsi="Segoe UI" w:cs="Segoe UI"/>
                <w:color w:val="000000"/>
                <w:sz w:val="20"/>
                <w:shd w:val="clear" w:color="auto" w:fill="FFFFFF"/>
                <w:lang w:val="en-US"/>
              </w:rPr>
            </w:pPr>
          </w:p>
        </w:tc>
      </w:tr>
      <w:tr w:rsidR="005115C2" w14:paraId="4C7FBCB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B66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Okularja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vidnim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poljem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25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očali</w:t>
            </w:r>
            <w:proofErr w:type="spellEnd"/>
            <w:r>
              <w:rPr>
                <w:rFonts w:ascii="Segoe UI" w:hAnsi="Segoe UI" w:cs="Segoe UI"/>
                <w:color w:val="000000"/>
                <w:sz w:val="20"/>
                <w:shd w:val="clear" w:color="auto" w:fill="FFFFFF"/>
                <w:lang w:val="en-US"/>
              </w:rPr>
              <w:t>.</w:t>
            </w:r>
          </w:p>
          <w:p w14:paraId="618BD538" w14:textId="77777777" w:rsidR="005115C2" w:rsidRDefault="005115C2">
            <w:pPr>
              <w:rPr>
                <w:rFonts w:ascii="Segoe UI" w:hAnsi="Segoe UI" w:cs="Segoe UI"/>
                <w:color w:val="000000"/>
                <w:sz w:val="20"/>
                <w:shd w:val="clear" w:color="auto" w:fill="FFFFFF"/>
                <w:lang w:val="en-US"/>
              </w:rPr>
            </w:pPr>
          </w:p>
        </w:tc>
      </w:tr>
      <w:tr w:rsidR="005115C2" w14:paraId="04387F6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772CC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halogenska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100 W) in </w:t>
            </w:r>
            <w:proofErr w:type="spellStart"/>
            <w:r>
              <w:rPr>
                <w:rFonts w:ascii="Segoe UI" w:hAnsi="Segoe UI" w:cs="Segoe UI"/>
                <w:color w:val="000000"/>
                <w:sz w:val="20"/>
                <w:shd w:val="clear" w:color="auto" w:fill="FFFFFF"/>
                <w:lang w:val="en-US"/>
              </w:rPr>
              <w:t>napajalnik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presevni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w:t>
            </w:r>
          </w:p>
          <w:p w14:paraId="05FE34B4" w14:textId="77777777" w:rsidR="005115C2" w:rsidRDefault="005115C2">
            <w:pPr>
              <w:rPr>
                <w:rFonts w:ascii="Segoe UI" w:hAnsi="Segoe UI" w:cs="Segoe UI"/>
                <w:color w:val="000000"/>
                <w:sz w:val="20"/>
                <w:shd w:val="clear" w:color="auto" w:fill="FFFFFF"/>
                <w:lang w:val="en-US"/>
              </w:rPr>
            </w:pPr>
          </w:p>
        </w:tc>
      </w:tr>
      <w:tr w:rsidR="005115C2" w14:paraId="6AFA80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67CA475"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Stebriček</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iluminator</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w:t>
            </w:r>
          </w:p>
          <w:p w14:paraId="76BDD0A7" w14:textId="77777777" w:rsidR="005115C2" w:rsidRDefault="005115C2">
            <w:pPr>
              <w:rPr>
                <w:rFonts w:ascii="Segoe UI" w:hAnsi="Segoe UI" w:cs="Segoe UI"/>
                <w:color w:val="000000"/>
                <w:sz w:val="20"/>
                <w:shd w:val="clear" w:color="auto" w:fill="FFFFFF"/>
                <w:lang w:val="en-US"/>
              </w:rPr>
            </w:pPr>
          </w:p>
        </w:tc>
      </w:tr>
      <w:tr w:rsidR="005115C2" w14:paraId="1EC9F3B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727E10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kondenzor</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razdaljo</w:t>
            </w:r>
            <w:proofErr w:type="spellEnd"/>
            <w:r>
              <w:rPr>
                <w:rFonts w:ascii="Segoe UI" w:hAnsi="Segoe UI" w:cs="Segoe UI"/>
                <w:color w:val="000000"/>
                <w:sz w:val="20"/>
                <w:shd w:val="clear" w:color="auto" w:fill="FFFFFF"/>
                <w:lang w:val="en-US"/>
              </w:rPr>
              <w:t xml:space="preserve"> do 28 mm in N.A. 0,55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povečavami</w:t>
            </w:r>
            <w:proofErr w:type="spellEnd"/>
            <w:r>
              <w:rPr>
                <w:rFonts w:ascii="Segoe UI" w:hAnsi="Segoe UI" w:cs="Segoe UI"/>
                <w:color w:val="000000"/>
                <w:sz w:val="20"/>
                <w:shd w:val="clear" w:color="auto" w:fill="FFFFFF"/>
                <w:lang w:val="en-US"/>
              </w:rPr>
              <w:t xml:space="preserve"> do 100x in 7 </w:t>
            </w:r>
            <w:proofErr w:type="spellStart"/>
            <w:r>
              <w:rPr>
                <w:rFonts w:ascii="Segoe UI" w:hAnsi="Segoe UI" w:cs="Segoe UI"/>
                <w:color w:val="000000"/>
                <w:sz w:val="20"/>
                <w:shd w:val="clear" w:color="auto" w:fill="FFFFFF"/>
                <w:lang w:val="en-US"/>
              </w:rPr>
              <w:t>mesti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namestitev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DIC </w:t>
            </w:r>
            <w:proofErr w:type="spellStart"/>
            <w:r>
              <w:rPr>
                <w:rFonts w:ascii="Segoe UI" w:hAnsi="Segoe UI" w:cs="Segoe UI"/>
                <w:color w:val="000000"/>
                <w:sz w:val="20"/>
                <w:shd w:val="clear" w:color="auto" w:fill="FFFFFF"/>
                <w:lang w:val="en-US"/>
              </w:rPr>
              <w:t>prizm</w:t>
            </w:r>
            <w:proofErr w:type="spellEnd"/>
            <w:r>
              <w:rPr>
                <w:rFonts w:ascii="Segoe UI" w:hAnsi="Segoe UI" w:cs="Segoe UI"/>
                <w:color w:val="000000"/>
                <w:sz w:val="20"/>
                <w:shd w:val="clear" w:color="auto" w:fill="FFFFFF"/>
                <w:lang w:val="en-US"/>
              </w:rPr>
              <w:t>).</w:t>
            </w:r>
          </w:p>
          <w:p w14:paraId="3FF11546" w14:textId="77777777" w:rsidR="005115C2" w:rsidRDefault="005115C2">
            <w:pPr>
              <w:rPr>
                <w:rFonts w:ascii="Segoe UI" w:hAnsi="Segoe UI" w:cs="Segoe UI"/>
                <w:color w:val="000000"/>
                <w:sz w:val="20"/>
                <w:shd w:val="clear" w:color="auto" w:fill="FFFFFF"/>
                <w:lang w:val="en-US"/>
              </w:rPr>
            </w:pPr>
          </w:p>
        </w:tc>
      </w:tr>
      <w:tr w:rsidR="005115C2" w14:paraId="4DC4E09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496E8A1" w14:textId="77777777" w:rsidR="005115C2" w:rsidRDefault="005115C2">
            <w:pPr>
              <w:rPr>
                <w:rFonts w:ascii="Segoe UI" w:hAnsi="Segoe UI" w:cs="Segoe UI"/>
                <w:color w:val="000000"/>
                <w:sz w:val="20"/>
                <w:lang w:val="en-US"/>
              </w:rPr>
            </w:pPr>
            <w:proofErr w:type="spellStart"/>
            <w:r>
              <w:rPr>
                <w:rFonts w:ascii="Segoe UI" w:hAnsi="Segoe UI" w:cs="Segoe UI"/>
                <w:color w:val="000000"/>
                <w:sz w:val="20"/>
                <w:shd w:val="clear" w:color="auto" w:fill="FFFFFF"/>
                <w:lang w:val="en-US"/>
              </w:rPr>
              <w:t>Zunanji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epifluorescenca</w:t>
            </w:r>
            <w:proofErr w:type="spellEnd"/>
            <w:r>
              <w:rPr>
                <w:rFonts w:ascii="Segoe UI" w:hAnsi="Segoe UI" w:cs="Segoe UI"/>
                <w:color w:val="000000"/>
                <w:sz w:val="20"/>
                <w:shd w:val="clear" w:color="auto" w:fill="FFFFFF"/>
                <w:lang w:val="en-US"/>
              </w:rPr>
              <w:t xml:space="preserve">) z metal </w:t>
            </w:r>
            <w:proofErr w:type="spellStart"/>
            <w:r>
              <w:rPr>
                <w:rFonts w:ascii="Segoe UI" w:hAnsi="Segoe UI" w:cs="Segoe UI"/>
                <w:color w:val="000000"/>
                <w:sz w:val="20"/>
                <w:shd w:val="clear" w:color="auto" w:fill="FFFFFF"/>
                <w:lang w:val="en-US"/>
              </w:rPr>
              <w:t>halidno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žarnico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2000 </w:t>
            </w:r>
            <w:proofErr w:type="spellStart"/>
            <w:r>
              <w:rPr>
                <w:rFonts w:ascii="Segoe UI" w:hAnsi="Segoe UI" w:cs="Segoe UI"/>
                <w:color w:val="000000"/>
                <w:sz w:val="20"/>
                <w:shd w:val="clear" w:color="auto" w:fill="FFFFFF"/>
                <w:lang w:val="en-US"/>
              </w:rPr>
              <w:t>ur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dodatnega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centriranja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100 W),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atenuatorjem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intenzitete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povezovalnim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kablom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zaščito</w:t>
            </w:r>
            <w:proofErr w:type="spellEnd"/>
            <w:r>
              <w:rPr>
                <w:rFonts w:ascii="Segoe UI" w:hAnsi="Segoe UI" w:cs="Segoe UI"/>
                <w:color w:val="000000"/>
                <w:sz w:val="20"/>
                <w:shd w:val="clear" w:color="auto" w:fill="FFFFFF"/>
                <w:lang w:val="en-US"/>
              </w:rPr>
              <w:t xml:space="preserve"> pred </w:t>
            </w:r>
            <w:proofErr w:type="spellStart"/>
            <w:r>
              <w:rPr>
                <w:rFonts w:ascii="Segoe UI" w:hAnsi="Segoe UI" w:cs="Segoe UI"/>
                <w:color w:val="000000"/>
                <w:sz w:val="20"/>
                <w:shd w:val="clear" w:color="auto" w:fill="FFFFFF"/>
                <w:lang w:val="en-US"/>
              </w:rPr>
              <w:t>segrevanjem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zapiralom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shutterjem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časom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zapiranja</w:t>
            </w:r>
            <w:proofErr w:type="spellEnd"/>
            <w:r>
              <w:rPr>
                <w:rFonts w:ascii="Segoe UI" w:hAnsi="Segoe UI" w:cs="Segoe UI"/>
                <w:color w:val="000000"/>
                <w:sz w:val="20"/>
                <w:shd w:val="clear" w:color="auto" w:fill="FFFFFF"/>
                <w:lang w:val="en-US"/>
              </w:rPr>
              <w:t xml:space="preserve"> ne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ms</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katerega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kontrola</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integrirana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napajalnika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računalniku</w:t>
            </w:r>
            <w:proofErr w:type="spellEnd"/>
            <w:r>
              <w:rPr>
                <w:rFonts w:ascii="Segoe UI" w:hAnsi="Segoe UI" w:cs="Segoe UI"/>
                <w:color w:val="000000"/>
                <w:sz w:val="20"/>
                <w:shd w:val="clear" w:color="auto" w:fill="FFFFFF"/>
                <w:lang w:val="en-US"/>
              </w:rPr>
              <w:t>.</w:t>
            </w:r>
          </w:p>
          <w:p w14:paraId="6C6730B7" w14:textId="77777777" w:rsidR="005115C2" w:rsidRDefault="005115C2">
            <w:pPr>
              <w:rPr>
                <w:rFonts w:ascii="Segoe UI" w:hAnsi="Segoe UI" w:cs="Segoe UI"/>
                <w:sz w:val="20"/>
                <w:shd w:val="clear" w:color="auto" w:fill="FFFFFF"/>
                <w:lang w:val="en-US"/>
              </w:rPr>
            </w:pPr>
          </w:p>
        </w:tc>
      </w:tr>
      <w:tr w:rsidR="005115C2" w14:paraId="5971F77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4E8709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mizica</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križnim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npr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Marzhauser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natančno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 Y s </w:t>
            </w:r>
            <w:proofErr w:type="spellStart"/>
            <w:r>
              <w:rPr>
                <w:rFonts w:ascii="Segoe UI" w:hAnsi="Segoe UI" w:cs="Segoe UI"/>
                <w:color w:val="000000"/>
                <w:sz w:val="20"/>
                <w:shd w:val="clear" w:color="auto" w:fill="FFFFFF"/>
                <w:lang w:val="en-US"/>
              </w:rPr>
              <w:t>pravokotnim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insertom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160 mm x 110 mm.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pozicioniranja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do 123 mm x 83 mm. </w:t>
            </w:r>
            <w:proofErr w:type="spellStart"/>
            <w:r>
              <w:rPr>
                <w:rFonts w:ascii="Segoe UI" w:hAnsi="Segoe UI" w:cs="Segoe UI"/>
                <w:color w:val="000000"/>
                <w:sz w:val="20"/>
                <w:shd w:val="clear" w:color="auto" w:fill="FFFFFF"/>
                <w:lang w:val="en-US"/>
              </w:rPr>
              <w:t>Najmanjši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w:t>
            </w:r>
            <w:proofErr w:type="spellEnd"/>
            <w:r>
              <w:rPr>
                <w:rFonts w:ascii="Segoe UI" w:hAnsi="Segoe UI" w:cs="Segoe UI"/>
                <w:color w:val="000000"/>
                <w:sz w:val="20"/>
                <w:shd w:val="clear" w:color="auto" w:fill="FFFFFF"/>
                <w:lang w:val="en-US"/>
              </w:rPr>
              <w:t xml:space="preserve"> 50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Natančnost</w:t>
            </w:r>
            <w:proofErr w:type="spellEnd"/>
            <w:r>
              <w:rPr>
                <w:rFonts w:ascii="Segoe UI" w:hAnsi="Segoe UI" w:cs="Segoe UI"/>
                <w:color w:val="000000"/>
                <w:sz w:val="20"/>
                <w:shd w:val="clear" w:color="auto" w:fill="FFFFFF"/>
                <w:lang w:val="en-US"/>
              </w:rPr>
              <w:t xml:space="preserve">: +/- 3 </w:t>
            </w:r>
            <w:proofErr w:type="spellStart"/>
            <w:r>
              <w:rPr>
                <w:rFonts w:ascii="Segoe UI" w:hAnsi="Segoe UI" w:cs="Segoe UI"/>
                <w:color w:val="000000"/>
                <w:sz w:val="20"/>
                <w:shd w:val="clear" w:color="auto" w:fill="FFFFFF"/>
                <w:lang w:val="en-US"/>
              </w:rPr>
              <w:t>mikrometri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Ponovljivost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1 </w:t>
            </w:r>
            <w:proofErr w:type="spellStart"/>
            <w:r>
              <w:rPr>
                <w:rFonts w:ascii="Segoe UI" w:hAnsi="Segoe UI" w:cs="Segoe UI"/>
                <w:color w:val="000000"/>
                <w:sz w:val="20"/>
                <w:shd w:val="clear" w:color="auto" w:fill="FFFFFF"/>
                <w:lang w:val="en-US"/>
              </w:rPr>
              <w:t>mikrometer</w:t>
            </w:r>
            <w:proofErr w:type="spellEnd"/>
            <w:r>
              <w:rPr>
                <w:rFonts w:ascii="Segoe UI" w:hAnsi="Segoe UI" w:cs="Segoe UI"/>
                <w:color w:val="000000"/>
                <w:sz w:val="20"/>
                <w:shd w:val="clear" w:color="auto" w:fill="FFFFFF"/>
                <w:lang w:val="en-US"/>
              </w:rPr>
              <w:t xml:space="preserve">. </w:t>
            </w:r>
          </w:p>
          <w:p w14:paraId="34346776" w14:textId="77777777" w:rsidR="005115C2" w:rsidRDefault="005115C2">
            <w:pPr>
              <w:rPr>
                <w:rFonts w:ascii="Segoe UI" w:hAnsi="Segoe UI" w:cs="Segoe UI"/>
                <w:color w:val="000000"/>
                <w:sz w:val="20"/>
                <w:shd w:val="clear" w:color="auto" w:fill="FFFFFF"/>
                <w:lang w:val="en-US"/>
              </w:rPr>
            </w:pPr>
          </w:p>
        </w:tc>
      </w:tr>
      <w:tr w:rsidR="005115C2" w14:paraId="1AE310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42EF1F7"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direktno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18053586" w14:textId="77777777" w:rsidR="005115C2" w:rsidRDefault="005115C2">
            <w:pPr>
              <w:rPr>
                <w:rFonts w:ascii="Segoe UI" w:hAnsi="Segoe UI" w:cs="Segoe UI"/>
                <w:strike/>
                <w:color w:val="000000"/>
                <w:sz w:val="20"/>
                <w:shd w:val="clear" w:color="auto" w:fill="FFFFFF"/>
                <w:lang w:val="en-US"/>
              </w:rPr>
            </w:pPr>
          </w:p>
        </w:tc>
      </w:tr>
      <w:tr w:rsidR="005115C2" w14:paraId="610D6CA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3F428E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1,5 mm,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ki se </w:t>
            </w:r>
            <w:proofErr w:type="spellStart"/>
            <w:r>
              <w:rPr>
                <w:rFonts w:ascii="Segoe UI" w:hAnsi="Segoe UI" w:cs="Segoe UI"/>
                <w:color w:val="000000"/>
                <w:sz w:val="20"/>
                <w:shd w:val="clear" w:color="auto" w:fill="FFFFFF"/>
                <w:lang w:val="en-US"/>
              </w:rPr>
              <w:t>montira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mizico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precizno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Z in XZ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FCS).</w:t>
            </w:r>
          </w:p>
          <w:p w14:paraId="18D290E5" w14:textId="77777777" w:rsidR="005115C2" w:rsidRDefault="005115C2">
            <w:pPr>
              <w:rPr>
                <w:rFonts w:ascii="Segoe UI" w:hAnsi="Segoe UI" w:cs="Segoe UI"/>
                <w:color w:val="000000"/>
                <w:sz w:val="20"/>
                <w:shd w:val="clear" w:color="auto" w:fill="FFFFFF"/>
                <w:lang w:val="en-US"/>
              </w:rPr>
            </w:pPr>
          </w:p>
        </w:tc>
      </w:tr>
      <w:tr w:rsidR="005115C2" w14:paraId="11EABBD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B0DCC6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Drugi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univerzalni</w:t>
            </w:r>
            <w:proofErr w:type="spellEnd"/>
            <w:r>
              <w:rPr>
                <w:rFonts w:ascii="Segoe UI" w:hAnsi="Segoe UI" w:cs="Segoe UI"/>
                <w:color w:val="000000"/>
                <w:sz w:val="20"/>
                <w:shd w:val="clear" w:color="auto" w:fill="FFFFFF"/>
                <w:lang w:val="en-US"/>
              </w:rPr>
              <w:t xml:space="preserve"> insert za </w:t>
            </w:r>
            <w:proofErr w:type="spellStart"/>
            <w:r>
              <w:rPr>
                <w:rFonts w:ascii="Segoe UI" w:hAnsi="Segoe UI" w:cs="Segoe UI"/>
                <w:color w:val="000000"/>
                <w:sz w:val="20"/>
                <w:shd w:val="clear" w:color="auto" w:fill="FFFFFF"/>
                <w:lang w:val="en-US"/>
              </w:rPr>
              <w:t>petrijevke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objektna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stekelca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posode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gojenje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celic</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primerljivih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pritrdi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dodatno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pomikanje</w:t>
            </w:r>
            <w:proofErr w:type="spellEnd"/>
            <w:r>
              <w:rPr>
                <w:rFonts w:ascii="Segoe UI" w:hAnsi="Segoe UI" w:cs="Segoe UI"/>
                <w:color w:val="000000"/>
                <w:sz w:val="20"/>
                <w:shd w:val="clear" w:color="auto" w:fill="FFFFFF"/>
                <w:lang w:val="en-US"/>
              </w:rPr>
              <w:t xml:space="preserve"> v Z </w:t>
            </w:r>
            <w:proofErr w:type="spellStart"/>
            <w:r>
              <w:rPr>
                <w:rFonts w:ascii="Segoe UI" w:hAnsi="Segoe UI" w:cs="Segoe UI"/>
                <w:color w:val="000000"/>
                <w:sz w:val="20"/>
                <w:shd w:val="clear" w:color="auto" w:fill="FFFFFF"/>
                <w:lang w:val="en-US"/>
              </w:rPr>
              <w:t>smeri</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korakom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največ</w:t>
            </w:r>
            <w:proofErr w:type="spellEnd"/>
            <w:r>
              <w:rPr>
                <w:rFonts w:ascii="Segoe UI" w:hAnsi="Segoe UI" w:cs="Segoe UI"/>
                <w:color w:val="000000"/>
                <w:sz w:val="20"/>
                <w:shd w:val="clear" w:color="auto" w:fill="FFFFFF"/>
                <w:lang w:val="en-US"/>
              </w:rPr>
              <w:t xml:space="preserve"> 3 nm (</w:t>
            </w:r>
            <w:proofErr w:type="spellStart"/>
            <w:r>
              <w:rPr>
                <w:rFonts w:ascii="Segoe UI" w:hAnsi="Segoe UI" w:cs="Segoe UI"/>
                <w:color w:val="000000"/>
                <w:sz w:val="20"/>
                <w:shd w:val="clear" w:color="auto" w:fill="FFFFFF"/>
                <w:lang w:val="en-US"/>
              </w:rPr>
              <w:t>glej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postavko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Pritrdilo</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petrijevkah</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steklenim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dnom</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premerom</w:t>
            </w:r>
            <w:proofErr w:type="spellEnd"/>
            <w:r>
              <w:rPr>
                <w:rFonts w:ascii="Segoe UI" w:hAnsi="Segoe UI" w:cs="Segoe UI"/>
                <w:color w:val="000000"/>
                <w:sz w:val="20"/>
                <w:shd w:val="clear" w:color="auto" w:fill="FFFFFF"/>
                <w:lang w:val="en-US"/>
              </w:rPr>
              <w:t xml:space="preserve"> 35 mm.</w:t>
            </w:r>
          </w:p>
          <w:p w14:paraId="3B67A326" w14:textId="77777777" w:rsidR="005115C2" w:rsidRDefault="005115C2">
            <w:pPr>
              <w:rPr>
                <w:rFonts w:ascii="Segoe UI" w:hAnsi="Segoe UI" w:cs="Segoe UI"/>
                <w:color w:val="000000"/>
                <w:sz w:val="20"/>
                <w:shd w:val="clear" w:color="auto" w:fill="FFFFFF"/>
                <w:lang w:val="en-US"/>
              </w:rPr>
            </w:pPr>
          </w:p>
        </w:tc>
      </w:tr>
      <w:tr w:rsidR="005115C2" w14:paraId="15B26E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534716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ergonomsko-oblikovan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element </w:t>
            </w:r>
            <w:proofErr w:type="spellStart"/>
            <w:r>
              <w:rPr>
                <w:rFonts w:ascii="Segoe UI" w:hAnsi="Segoe UI" w:cs="Segoe UI"/>
                <w:color w:val="000000"/>
                <w:sz w:val="20"/>
                <w:shd w:val="clear" w:color="auto" w:fill="FFFFFF"/>
                <w:lang w:val="en-US"/>
              </w:rPr>
              <w:t>manjših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dimenzij</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fokusiranje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premikanje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izven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protivibracijske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mize</w:t>
            </w:r>
            <w:proofErr w:type="spellEnd"/>
            <w:r>
              <w:rPr>
                <w:rFonts w:ascii="Segoe UI" w:hAnsi="Segoe UI" w:cs="Segoe UI"/>
                <w:color w:val="000000"/>
                <w:sz w:val="20"/>
                <w:shd w:val="clear" w:color="auto" w:fill="FFFFFF"/>
                <w:lang w:val="en-US"/>
              </w:rPr>
              <w:t>.</w:t>
            </w:r>
          </w:p>
          <w:p w14:paraId="77EE8D5F" w14:textId="77777777" w:rsidR="005115C2" w:rsidRDefault="005115C2">
            <w:pPr>
              <w:rPr>
                <w:rFonts w:ascii="Segoe UI" w:hAnsi="Segoe UI" w:cs="Segoe UI"/>
                <w:color w:val="000000"/>
                <w:sz w:val="20"/>
                <w:shd w:val="clear" w:color="auto" w:fill="FFFFFF"/>
                <w:lang w:val="en-US"/>
              </w:rPr>
            </w:pPr>
          </w:p>
        </w:tc>
      </w:tr>
      <w:tr w:rsidR="005115C2" w14:paraId="7A1DD6BF"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946CBA4" w14:textId="77777777" w:rsidR="005115C2" w:rsidRDefault="005115C2">
            <w:pPr>
              <w:rPr>
                <w:rFonts w:ascii="Segoe UI" w:hAnsi="Segoe UI" w:cs="Segoe UI"/>
                <w:sz w:val="20"/>
                <w:shd w:val="clear" w:color="auto" w:fill="FFFFFF"/>
                <w:lang w:val="en-US"/>
              </w:rPr>
            </w:pP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opazovanje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presevni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svetlobi</w:t>
            </w:r>
            <w:proofErr w:type="spellEnd"/>
            <w:r>
              <w:rPr>
                <w:rFonts w:ascii="Segoe UI" w:hAnsi="Segoe UI" w:cs="Segoe UI"/>
                <w:sz w:val="20"/>
                <w:shd w:val="clear" w:color="auto" w:fill="FFFFFF"/>
                <w:lang w:val="en-US"/>
              </w:rPr>
              <w:t xml:space="preserve"> s </w:t>
            </w:r>
            <w:proofErr w:type="spellStart"/>
            <w:r>
              <w:rPr>
                <w:rFonts w:ascii="Segoe UI" w:hAnsi="Segoe UI" w:cs="Segoe UI"/>
                <w:sz w:val="20"/>
                <w:shd w:val="clear" w:color="auto" w:fill="FFFFFF"/>
                <w:lang w:val="en-US"/>
              </w:rPr>
              <w:t>tehniko</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diferencialni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interferenčni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kontrast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brez</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ročnega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manualnega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vstavljanja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izbiranja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katere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polarizatorja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analizatorja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potrebnih</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izvajanje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tehnike</w:t>
            </w:r>
            <w:proofErr w:type="spellEnd"/>
            <w:r>
              <w:rPr>
                <w:rFonts w:ascii="Segoe UI" w:hAnsi="Segoe UI" w:cs="Segoe UI"/>
                <w:sz w:val="20"/>
                <w:shd w:val="clear" w:color="auto" w:fill="FFFFFF"/>
                <w:lang w:val="en-US"/>
              </w:rPr>
              <w:t xml:space="preserve"> DIC, v </w:t>
            </w:r>
            <w:proofErr w:type="spellStart"/>
            <w:r>
              <w:rPr>
                <w:rFonts w:ascii="Segoe UI" w:hAnsi="Segoe UI" w:cs="Segoe UI"/>
                <w:sz w:val="20"/>
                <w:shd w:val="clear" w:color="auto" w:fill="FFFFFF"/>
                <w:lang w:val="en-US"/>
              </w:rPr>
              <w:t>optično</w:t>
            </w:r>
            <w:proofErr w:type="spellEnd"/>
            <w:r>
              <w:rPr>
                <w:rFonts w:ascii="Segoe UI" w:hAnsi="Segoe UI" w:cs="Segoe UI"/>
                <w:sz w:val="20"/>
                <w:shd w:val="clear" w:color="auto" w:fill="FFFFFF"/>
                <w:lang w:val="en-US"/>
              </w:rPr>
              <w:t xml:space="preserve"> pot </w:t>
            </w:r>
            <w:proofErr w:type="spellStart"/>
            <w:r>
              <w:rPr>
                <w:rFonts w:ascii="Segoe UI" w:hAnsi="Segoe UI" w:cs="Segoe UI"/>
                <w:sz w:val="20"/>
                <w:shd w:val="clear" w:color="auto" w:fill="FFFFFF"/>
                <w:lang w:val="en-US"/>
              </w:rPr>
              <w:t>mikroskopa</w:t>
            </w:r>
            <w:proofErr w:type="spellEnd"/>
            <w:r>
              <w:rPr>
                <w:rFonts w:ascii="Segoe UI" w:hAnsi="Segoe UI" w:cs="Segoe UI"/>
                <w:sz w:val="20"/>
                <w:shd w:val="clear" w:color="auto" w:fill="FFFFFF"/>
                <w:lang w:val="en-US"/>
              </w:rPr>
              <w:t xml:space="preserve">. Tri (3)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kondenzorju</w:t>
            </w:r>
            <w:proofErr w:type="spellEnd"/>
            <w:r>
              <w:rPr>
                <w:rFonts w:ascii="Segoe UI" w:hAnsi="Segoe UI" w:cs="Segoe UI"/>
                <w:sz w:val="20"/>
                <w:shd w:val="clear" w:color="auto" w:fill="FFFFFF"/>
                <w:lang w:val="en-US"/>
              </w:rPr>
              <w:t xml:space="preserve">, tri (3) </w:t>
            </w:r>
            <w:proofErr w:type="spellStart"/>
            <w:r>
              <w:rPr>
                <w:rFonts w:ascii="Segoe UI" w:hAnsi="Segoe UI" w:cs="Segoe UI"/>
                <w:sz w:val="20"/>
                <w:shd w:val="clear" w:color="auto" w:fill="FFFFFF"/>
                <w:lang w:val="en-US"/>
              </w:rPr>
              <w:t>objektne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Prizme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morajo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usklajene</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zahtevanimi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objektivi</w:t>
            </w:r>
            <w:proofErr w:type="spellEnd"/>
            <w:r>
              <w:rPr>
                <w:rFonts w:ascii="Segoe UI" w:hAnsi="Segoe UI" w:cs="Segoe UI"/>
                <w:sz w:val="20"/>
                <w:shd w:val="clear" w:color="auto" w:fill="FFFFFF"/>
                <w:lang w:val="en-US"/>
              </w:rPr>
              <w:t xml:space="preserve">. Fine </w:t>
            </w:r>
            <w:proofErr w:type="spellStart"/>
            <w:r>
              <w:rPr>
                <w:rFonts w:ascii="Segoe UI" w:hAnsi="Segoe UI" w:cs="Segoe UI"/>
                <w:sz w:val="20"/>
                <w:shd w:val="clear" w:color="auto" w:fill="FFFFFF"/>
                <w:lang w:val="en-US"/>
              </w:rPr>
              <w:t>nastavitve</w:t>
            </w:r>
            <w:proofErr w:type="spellEnd"/>
            <w:r>
              <w:rPr>
                <w:rFonts w:ascii="Segoe UI" w:hAnsi="Segoe UI" w:cs="Segoe UI"/>
                <w:sz w:val="20"/>
                <w:shd w:val="clear" w:color="auto" w:fill="FFFFFF"/>
                <w:lang w:val="en-US"/>
              </w:rPr>
              <w:t xml:space="preserve"> DIC </w:t>
            </w:r>
            <w:proofErr w:type="spellStart"/>
            <w:r>
              <w:rPr>
                <w:rFonts w:ascii="Segoe UI" w:hAnsi="Segoe UI" w:cs="Segoe UI"/>
                <w:sz w:val="20"/>
                <w:shd w:val="clear" w:color="auto" w:fill="FFFFFF"/>
                <w:lang w:val="en-US"/>
              </w:rPr>
              <w:t>prizm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preko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programske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opreme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računalniku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ali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direktno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mikroskopu</w:t>
            </w:r>
            <w:proofErr w:type="spellEnd"/>
            <w:r>
              <w:rPr>
                <w:rFonts w:ascii="Segoe UI" w:hAnsi="Segoe UI" w:cs="Segoe UI"/>
                <w:sz w:val="20"/>
                <w:shd w:val="clear" w:color="auto" w:fill="FFFFFF"/>
                <w:lang w:val="en-US"/>
              </w:rPr>
              <w:t>.</w:t>
            </w:r>
          </w:p>
          <w:p w14:paraId="2BFF3EED" w14:textId="77777777" w:rsidR="005115C2" w:rsidRDefault="005115C2">
            <w:pPr>
              <w:rPr>
                <w:rFonts w:ascii="Segoe UI" w:hAnsi="Segoe UI" w:cs="Segoe UI"/>
                <w:sz w:val="20"/>
                <w:shd w:val="clear" w:color="auto" w:fill="FFFFFF"/>
                <w:lang w:val="en-US"/>
              </w:rPr>
            </w:pPr>
          </w:p>
        </w:tc>
      </w:tr>
      <w:tr w:rsidR="005115C2" w14:paraId="6D34CB5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5C4569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Polarizator</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kondenzorju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383BE7B5" w14:textId="77777777" w:rsidR="005115C2" w:rsidRDefault="005115C2">
            <w:pPr>
              <w:rPr>
                <w:rFonts w:ascii="Segoe UI" w:hAnsi="Segoe UI" w:cs="Segoe UI"/>
                <w:color w:val="000000"/>
                <w:sz w:val="20"/>
                <w:shd w:val="clear" w:color="auto" w:fill="FFFFFF"/>
                <w:lang w:val="en-US"/>
              </w:rPr>
            </w:pPr>
          </w:p>
        </w:tc>
      </w:tr>
      <w:tr w:rsidR="005115C2" w14:paraId="7CA1BE1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D69B87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Analizator</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DIC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brez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manualnega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vstavljanja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7BD6DB23" w14:textId="77777777" w:rsidR="005115C2" w:rsidRDefault="005115C2">
            <w:pPr>
              <w:rPr>
                <w:rFonts w:ascii="Segoe UI" w:hAnsi="Segoe UI" w:cs="Segoe UI"/>
                <w:color w:val="000000"/>
                <w:sz w:val="20"/>
                <w:shd w:val="clear" w:color="auto" w:fill="FFFFFF"/>
                <w:lang w:val="en-US"/>
              </w:rPr>
            </w:pPr>
          </w:p>
        </w:tc>
      </w:tr>
      <w:tr w:rsidR="005115C2" w14:paraId="33039E4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406FD5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objektivni</w:t>
            </w:r>
            <w:proofErr w:type="spellEnd"/>
            <w:r>
              <w:rPr>
                <w:rFonts w:ascii="Segoe UI" w:hAnsi="Segoe UI" w:cs="Segoe UI"/>
                <w:color w:val="000000"/>
                <w:sz w:val="20"/>
                <w:shd w:val="clear" w:color="auto" w:fill="FFFFFF"/>
                <w:lang w:val="en-US"/>
              </w:rPr>
              <w:t xml:space="preserve"> revolver s 6 </w:t>
            </w:r>
            <w:proofErr w:type="spellStart"/>
            <w:r>
              <w:rPr>
                <w:rFonts w:ascii="Segoe UI" w:hAnsi="Segoe UI" w:cs="Segoe UI"/>
                <w:color w:val="000000"/>
                <w:sz w:val="20"/>
                <w:shd w:val="clear" w:color="auto" w:fill="FFFFFF"/>
                <w:lang w:val="en-US"/>
              </w:rPr>
              <w:t>pozicijami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objektive</w:t>
            </w:r>
            <w:proofErr w:type="spellEnd"/>
            <w:r>
              <w:rPr>
                <w:rFonts w:ascii="Segoe UI" w:hAnsi="Segoe UI" w:cs="Segoe UI"/>
                <w:color w:val="000000"/>
                <w:sz w:val="20"/>
                <w:shd w:val="clear" w:color="auto" w:fill="FFFFFF"/>
                <w:lang w:val="en-US"/>
              </w:rPr>
              <w:t xml:space="preserve"> (M25)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od 1,25x do 100x. </w:t>
            </w:r>
          </w:p>
          <w:p w14:paraId="7B317287" w14:textId="77777777" w:rsidR="005115C2" w:rsidRDefault="005115C2">
            <w:pPr>
              <w:rPr>
                <w:rFonts w:ascii="Segoe UI" w:hAnsi="Segoe UI" w:cs="Segoe UI"/>
                <w:color w:val="000000"/>
                <w:sz w:val="20"/>
                <w:shd w:val="clear" w:color="auto" w:fill="FFFFFF"/>
                <w:lang w:val="en-US"/>
              </w:rPr>
            </w:pPr>
          </w:p>
        </w:tc>
      </w:tr>
      <w:tr w:rsidR="005115C2" w14:paraId="7F195EC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CDBDFB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Element za Z-</w:t>
            </w:r>
            <w:proofErr w:type="spellStart"/>
            <w:r>
              <w:rPr>
                <w:rFonts w:ascii="Segoe UI" w:hAnsi="Segoe UI" w:cs="Segoe UI"/>
                <w:color w:val="000000"/>
                <w:sz w:val="20"/>
                <w:shd w:val="clear" w:color="auto" w:fill="FFFFFF"/>
                <w:lang w:val="en-US"/>
              </w:rPr>
              <w:t>fokus</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objektivnim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revolverjem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koraka</w:t>
            </w:r>
            <w:proofErr w:type="spellEnd"/>
            <w:r>
              <w:rPr>
                <w:rFonts w:ascii="Segoe UI" w:hAnsi="Segoe UI" w:cs="Segoe UI"/>
                <w:color w:val="000000"/>
                <w:sz w:val="20"/>
                <w:shd w:val="clear" w:color="auto" w:fill="FFFFFF"/>
                <w:lang w:val="en-US"/>
              </w:rPr>
              <w:t xml:space="preserve"> 15 nm.</w:t>
            </w:r>
          </w:p>
          <w:p w14:paraId="0A231641" w14:textId="77777777" w:rsidR="005115C2" w:rsidRDefault="005115C2">
            <w:pPr>
              <w:rPr>
                <w:rFonts w:ascii="Segoe UI" w:hAnsi="Segoe UI" w:cs="Segoe UI"/>
                <w:color w:val="000000"/>
                <w:sz w:val="20"/>
                <w:shd w:val="clear" w:color="auto" w:fill="FFFFFF"/>
                <w:lang w:val="en-US"/>
              </w:rPr>
            </w:pPr>
          </w:p>
        </w:tc>
      </w:tr>
      <w:tr w:rsidR="005115C2" w14:paraId="056F12D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B54F33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Zaslon</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prikaz</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funkcij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nahaja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ločen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ohišja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w:t>
            </w:r>
          </w:p>
          <w:p w14:paraId="550394C4" w14:textId="77777777" w:rsidR="005115C2" w:rsidRDefault="005115C2">
            <w:pPr>
              <w:rPr>
                <w:rFonts w:ascii="Segoe UI" w:hAnsi="Segoe UI" w:cs="Segoe UI"/>
                <w:color w:val="000000"/>
                <w:sz w:val="20"/>
                <w:shd w:val="clear" w:color="auto" w:fill="FFFFFF"/>
                <w:lang w:val="en-US"/>
              </w:rPr>
            </w:pPr>
          </w:p>
        </w:tc>
      </w:tr>
      <w:tr w:rsidR="005115C2" w14:paraId="72A751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132DB0A"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Objektivi</w:t>
            </w:r>
            <w:proofErr w:type="spellEnd"/>
          </w:p>
          <w:p w14:paraId="6709B7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Trije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visoko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kvalitetni</w:t>
            </w:r>
            <w:proofErr w:type="spellEnd"/>
            <w:r>
              <w:rPr>
                <w:rFonts w:ascii="Segoe UI" w:hAnsi="Segoe UI" w:cs="Segoe UI"/>
                <w:color w:val="000000"/>
                <w:sz w:val="20"/>
                <w:shd w:val="clear" w:color="auto" w:fill="FFFFFF"/>
                <w:lang w:val="en-US"/>
              </w:rPr>
              <w:t xml:space="preserve">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najvišjimi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numeričnimi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aperturami</w:t>
            </w:r>
            <w:proofErr w:type="spellEnd"/>
            <w:r>
              <w:rPr>
                <w:rFonts w:ascii="Segoe UI" w:hAnsi="Segoe UI" w:cs="Segoe UI"/>
                <w:color w:val="000000"/>
                <w:sz w:val="20"/>
                <w:shd w:val="clear" w:color="auto" w:fill="FFFFFF"/>
                <w:lang w:val="en-US"/>
              </w:rPr>
              <w:t xml:space="preserve"> (N.A.), </w:t>
            </w:r>
            <w:proofErr w:type="spellStart"/>
            <w:r>
              <w:rPr>
                <w:rFonts w:ascii="Segoe UI" w:hAnsi="Segoe UI" w:cs="Segoe UI"/>
                <w:color w:val="000000"/>
                <w:sz w:val="20"/>
                <w:shd w:val="clear" w:color="auto" w:fill="FFFFFF"/>
                <w:lang w:val="en-US"/>
              </w:rPr>
              <w:t>namenjeni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predvsem</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uporabo</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konfokalni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mikroskopiji</w:t>
            </w:r>
            <w:proofErr w:type="spellEnd"/>
            <w:r>
              <w:rPr>
                <w:rFonts w:ascii="Segoe UI" w:hAnsi="Segoe UI" w:cs="Segoe UI"/>
                <w:color w:val="000000"/>
                <w:sz w:val="20"/>
                <w:shd w:val="clear" w:color="auto" w:fill="FFFFFF"/>
                <w:lang w:val="en-US"/>
              </w:rPr>
              <w:t xml:space="preserve"> – z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v UV in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
          <w:p w14:paraId="7AD8EFD1" w14:textId="77777777" w:rsidR="005115C2" w:rsidRDefault="005115C2">
            <w:pPr>
              <w:rPr>
                <w:rFonts w:ascii="Segoe UI" w:hAnsi="Segoe UI" w:cs="Segoe UI"/>
                <w:color w:val="000000"/>
                <w:sz w:val="20"/>
                <w:shd w:val="clear" w:color="auto" w:fill="FFFFFF"/>
                <w:lang w:val="en-US"/>
              </w:rPr>
            </w:pPr>
          </w:p>
          <w:p w14:paraId="6F75220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ustrezno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korigirani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ustreznimi</w:t>
            </w:r>
            <w:proofErr w:type="spellEnd"/>
            <w:r>
              <w:rPr>
                <w:rFonts w:ascii="Segoe UI" w:hAnsi="Segoe UI" w:cs="Segoe UI"/>
                <w:color w:val="000000"/>
                <w:sz w:val="20"/>
                <w:shd w:val="clear" w:color="auto" w:fill="FFFFFF"/>
                <w:lang w:val="en-US"/>
              </w:rPr>
              <w:t xml:space="preserve"> – v </w:t>
            </w:r>
            <w:proofErr w:type="spellStart"/>
            <w:r>
              <w:rPr>
                <w:rFonts w:ascii="Segoe UI" w:hAnsi="Segoe UI" w:cs="Segoe UI"/>
                <w:color w:val="000000"/>
                <w:sz w:val="20"/>
                <w:shd w:val="clear" w:color="auto" w:fill="FFFFFF"/>
                <w:lang w:val="en-US"/>
              </w:rPr>
              <w:t>optično</w:t>
            </w:r>
            <w:proofErr w:type="spellEnd"/>
            <w:r>
              <w:rPr>
                <w:rFonts w:ascii="Segoe UI" w:hAnsi="Segoe UI" w:cs="Segoe UI"/>
                <w:color w:val="000000"/>
                <w:sz w:val="20"/>
                <w:shd w:val="clear" w:color="auto" w:fill="FFFFFF"/>
                <w:lang w:val="en-US"/>
              </w:rPr>
              <w:t xml:space="preserve"> pot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vgrajenimi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
          <w:p w14:paraId="7BA85A1C" w14:textId="77777777" w:rsidR="005115C2" w:rsidRDefault="005115C2">
            <w:pPr>
              <w:rPr>
                <w:rFonts w:ascii="Segoe UI" w:hAnsi="Segoe UI" w:cs="Segoe UI"/>
                <w:color w:val="000000"/>
                <w:sz w:val="20"/>
                <w:shd w:val="clear" w:color="auto" w:fill="FFFFFF"/>
                <w:lang w:val="en-US"/>
              </w:rPr>
            </w:pPr>
          </w:p>
          <w:p w14:paraId="0495DB1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morajo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izkazovati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je </w:t>
            </w:r>
            <w:proofErr w:type="spellStart"/>
            <w:r>
              <w:rPr>
                <w:rFonts w:ascii="Segoe UI" w:hAnsi="Segoe UI" w:cs="Segoe UI"/>
                <w:color w:val="000000"/>
                <w:sz w:val="20"/>
                <w:shd w:val="clear" w:color="auto" w:fill="FFFFFF"/>
                <w:lang w:val="en-US"/>
              </w:rPr>
              <w:t>prikazano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grafih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odstotek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transmisije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odvisnosti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v nm)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boljše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performanse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Diferencialni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interferenčni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kontrast</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izvedljiv</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objektivi</w:t>
            </w:r>
            <w:proofErr w:type="spellEnd"/>
            <w:r>
              <w:rPr>
                <w:rFonts w:ascii="Segoe UI" w:hAnsi="Segoe UI" w:cs="Segoe UI"/>
                <w:color w:val="000000"/>
                <w:sz w:val="20"/>
                <w:shd w:val="clear" w:color="auto" w:fill="FFFFFF"/>
                <w:lang w:val="en-US"/>
              </w:rPr>
              <w:t>.</w:t>
            </w:r>
          </w:p>
          <w:p w14:paraId="040298AA" w14:textId="77777777" w:rsidR="005115C2" w:rsidRDefault="005115C2">
            <w:pPr>
              <w:rPr>
                <w:rFonts w:ascii="Segoe UI" w:hAnsi="Segoe UI" w:cs="Segoe UI"/>
                <w:color w:val="000000"/>
                <w:sz w:val="20"/>
                <w:shd w:val="clear" w:color="auto" w:fill="FFFFFF"/>
                <w:lang w:val="en-US"/>
              </w:rPr>
            </w:pPr>
          </w:p>
        </w:tc>
      </w:tr>
      <w:tr w:rsidR="005115C2" w14:paraId="2683EF4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7F542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 (</w:t>
            </w:r>
            <w:proofErr w:type="spellStart"/>
            <w:r>
              <w:rPr>
                <w:rFonts w:ascii="Segoe UI" w:hAnsi="Segoe UI" w:cs="Segoe UI"/>
                <w:color w:val="000000"/>
                <w:sz w:val="20"/>
                <w:shd w:val="clear" w:color="auto" w:fill="FFFFFF"/>
                <w:lang w:val="en-US"/>
              </w:rPr>
              <w:t>zračni</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0.4,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36FA5F99" w14:textId="0CE075F0"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149EDE36" wp14:editId="32C00DDC">
                  <wp:extent cx="1483360" cy="1045845"/>
                  <wp:effectExtent l="0" t="0" r="2540" b="1905"/>
                  <wp:docPr id="8" name="Slika 8" descr="objektiv HC PL APO 1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jektiv HC PL APO 10x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3360" cy="1045845"/>
                          </a:xfrm>
                          <a:prstGeom prst="rect">
                            <a:avLst/>
                          </a:prstGeom>
                          <a:noFill/>
                          <a:ln>
                            <a:noFill/>
                          </a:ln>
                        </pic:spPr>
                      </pic:pic>
                    </a:graphicData>
                  </a:graphic>
                </wp:inline>
              </w:drawing>
            </w:r>
            <w:r>
              <w:rPr>
                <w:rFonts w:ascii="Segoe UI" w:hAnsi="Segoe UI" w:cs="Segoe UI"/>
                <w:color w:val="000000"/>
                <w:sz w:val="20"/>
                <w:shd w:val="clear" w:color="auto" w:fill="FFFFFF"/>
                <w:lang w:val="en-US"/>
              </w:rPr>
              <w:t xml:space="preserve"> </w:t>
            </w:r>
          </w:p>
          <w:p w14:paraId="3E3230B9" w14:textId="77777777" w:rsidR="005115C2" w:rsidRDefault="005115C2">
            <w:pPr>
              <w:rPr>
                <w:rFonts w:ascii="Segoe UI" w:hAnsi="Segoe UI" w:cs="Segoe UI"/>
                <w:color w:val="000000"/>
                <w:sz w:val="20"/>
                <w:shd w:val="clear" w:color="auto" w:fill="FFFFFF"/>
                <w:lang w:val="en-US"/>
              </w:rPr>
            </w:pPr>
          </w:p>
        </w:tc>
      </w:tr>
      <w:tr w:rsidR="005115C2" w14:paraId="6553F54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E7ED72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10x.</w:t>
            </w:r>
          </w:p>
          <w:p w14:paraId="53119A29" w14:textId="77777777" w:rsidR="005115C2" w:rsidRDefault="005115C2">
            <w:pPr>
              <w:rPr>
                <w:rFonts w:ascii="Segoe UI" w:hAnsi="Segoe UI" w:cs="Segoe UI"/>
                <w:color w:val="000000"/>
                <w:sz w:val="20"/>
                <w:shd w:val="clear" w:color="auto" w:fill="FFFFFF"/>
                <w:lang w:val="en-US"/>
              </w:rPr>
            </w:pPr>
          </w:p>
        </w:tc>
      </w:tr>
      <w:tr w:rsidR="005115C2" w14:paraId="6906EBA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60F6861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N.A. </w:t>
            </w:r>
            <w:proofErr w:type="spellStart"/>
            <w:r>
              <w:rPr>
                <w:rFonts w:ascii="Segoe UI" w:hAnsi="Segoe UI" w:cs="Segoe UI"/>
                <w:color w:val="000000"/>
                <w:sz w:val="20"/>
                <w:shd w:val="clear" w:color="auto" w:fill="FFFFFF"/>
                <w:lang w:val="en-US"/>
              </w:rPr>
              <w:t>najmanj</w:t>
            </w:r>
            <w:proofErr w:type="spellEnd"/>
            <w:r>
              <w:rPr>
                <w:rFonts w:ascii="Segoe UI" w:hAnsi="Segoe UI" w:cs="Segoe UI"/>
                <w:color w:val="000000"/>
                <w:sz w:val="20"/>
                <w:shd w:val="clear" w:color="auto" w:fill="FFFFFF"/>
                <w:lang w:val="en-US"/>
              </w:rPr>
              <w:t xml:space="preserve"> 1.2,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debeline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krovnega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stekla</w:t>
            </w:r>
            <w:proofErr w:type="spellEnd"/>
            <w:r>
              <w:rPr>
                <w:rFonts w:ascii="Segoe UI" w:hAnsi="Segoe UI" w:cs="Segoe UI"/>
                <w:color w:val="000000"/>
                <w:sz w:val="20"/>
                <w:shd w:val="clear" w:color="auto" w:fill="FFFFFF"/>
                <w:lang w:val="en-US"/>
              </w:rPr>
              <w:t xml:space="preserve">). </w:t>
            </w:r>
          </w:p>
          <w:p w14:paraId="6C8297D0" w14:textId="19E7759A" w:rsidR="005115C2" w:rsidRDefault="005115C2">
            <w:pPr>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drawing>
                <wp:inline distT="0" distB="0" distL="0" distR="0" wp14:anchorId="2DBF7750" wp14:editId="167B7941">
                  <wp:extent cx="1483360" cy="1056640"/>
                  <wp:effectExtent l="0" t="0" r="2540" b="0"/>
                  <wp:docPr id="4" name="Slika 4" descr="Transmission 506279 uporabljen za 63x objektiv vodna imer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mission 506279 uporabljen za 63x objektiv vodna imerzij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83360" cy="1056640"/>
                          </a:xfrm>
                          <a:prstGeom prst="rect">
                            <a:avLst/>
                          </a:prstGeom>
                          <a:noFill/>
                          <a:ln>
                            <a:noFill/>
                          </a:ln>
                        </pic:spPr>
                      </pic:pic>
                    </a:graphicData>
                  </a:graphic>
                </wp:inline>
              </w:drawing>
            </w:r>
          </w:p>
        </w:tc>
      </w:tr>
      <w:tr w:rsidR="005115C2" w14:paraId="68827DE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98ACDC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vodna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6D04B436" w14:textId="77777777" w:rsidR="005115C2" w:rsidRDefault="005115C2">
            <w:pPr>
              <w:rPr>
                <w:rFonts w:ascii="Segoe UI" w:hAnsi="Segoe UI" w:cs="Segoe UI"/>
                <w:color w:val="000000"/>
                <w:sz w:val="20"/>
                <w:shd w:val="clear" w:color="auto" w:fill="FFFFFF"/>
                <w:lang w:val="en-US"/>
              </w:rPr>
            </w:pPr>
          </w:p>
        </w:tc>
      </w:tr>
      <w:tr w:rsidR="005115C2" w14:paraId="42D6816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1257569"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N.A. med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0,6 do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1.4, plan-</w:t>
            </w:r>
            <w:proofErr w:type="spellStart"/>
            <w:r>
              <w:rPr>
                <w:rFonts w:ascii="Segoe UI" w:hAnsi="Segoe UI" w:cs="Segoe UI"/>
                <w:color w:val="000000"/>
                <w:sz w:val="20"/>
                <w:shd w:val="clear" w:color="auto" w:fill="FFFFFF"/>
                <w:lang w:val="en-US"/>
              </w:rPr>
              <w:t>apokromatski</w:t>
            </w:r>
            <w:proofErr w:type="spellEnd"/>
            <w:r>
              <w:rPr>
                <w:rFonts w:ascii="Segoe UI" w:hAnsi="Segoe UI" w:cs="Segoe UI"/>
                <w:color w:val="000000"/>
                <w:sz w:val="20"/>
                <w:shd w:val="clear" w:color="auto" w:fill="FFFFFF"/>
                <w:lang w:val="en-US"/>
              </w:rPr>
              <w:t>).</w:t>
            </w:r>
          </w:p>
          <w:p w14:paraId="45164391" w14:textId="77777777" w:rsidR="005115C2" w:rsidRDefault="005115C2">
            <w:pPr>
              <w:rPr>
                <w:rFonts w:ascii="Segoe UI" w:hAnsi="Segoe UI" w:cs="Segoe UI"/>
                <w:color w:val="000000"/>
                <w:sz w:val="20"/>
                <w:shd w:val="clear" w:color="auto" w:fill="FFFFFF"/>
                <w:lang w:val="en-US"/>
              </w:rPr>
            </w:pPr>
          </w:p>
          <w:p w14:paraId="022AE66C" w14:textId="35752B44" w:rsidR="005115C2" w:rsidRDefault="005115C2">
            <w:pPr>
              <w:tabs>
                <w:tab w:val="bar" w:pos="3544"/>
              </w:tabs>
              <w:rPr>
                <w:rFonts w:ascii="Segoe UI" w:hAnsi="Segoe UI" w:cs="Segoe UI"/>
                <w:color w:val="000000"/>
                <w:sz w:val="20"/>
                <w:shd w:val="clear" w:color="auto" w:fill="FFFFFF"/>
                <w:lang w:val="en-US"/>
              </w:rPr>
            </w:pPr>
            <w:r>
              <w:rPr>
                <w:rFonts w:ascii="Segoe UI" w:hAnsi="Segoe UI" w:cs="Segoe UI"/>
                <w:noProof/>
                <w:color w:val="000000"/>
                <w:sz w:val="20"/>
                <w:shd w:val="clear" w:color="auto" w:fill="FFFFFF"/>
                <w:lang w:eastAsia="sl-SI"/>
              </w:rPr>
              <w:lastRenderedPageBreak/>
              <w:drawing>
                <wp:inline distT="0" distB="0" distL="0" distR="0" wp14:anchorId="25510CA9" wp14:editId="56988D64">
                  <wp:extent cx="1483360" cy="105156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3360" cy="1051560"/>
                          </a:xfrm>
                          <a:prstGeom prst="rect">
                            <a:avLst/>
                          </a:prstGeom>
                          <a:noFill/>
                          <a:ln>
                            <a:noFill/>
                          </a:ln>
                        </pic:spPr>
                      </pic:pic>
                    </a:graphicData>
                  </a:graphic>
                </wp:inline>
              </w:drawing>
            </w:r>
          </w:p>
        </w:tc>
      </w:tr>
      <w:tr w:rsidR="005115C2" w14:paraId="7D59F4AA"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A2FCAF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Optični</w:t>
            </w:r>
            <w:proofErr w:type="spellEnd"/>
            <w:r>
              <w:rPr>
                <w:rFonts w:ascii="Segoe UI" w:hAnsi="Segoe UI" w:cs="Segoe UI"/>
                <w:color w:val="000000"/>
                <w:sz w:val="20"/>
                <w:shd w:val="clear" w:color="auto" w:fill="FFFFFF"/>
                <w:lang w:val="en-US"/>
              </w:rPr>
              <w:t xml:space="preserve"> element za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v UV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povečavo</w:t>
            </w:r>
            <w:proofErr w:type="spellEnd"/>
            <w:r>
              <w:rPr>
                <w:rFonts w:ascii="Segoe UI" w:hAnsi="Segoe UI" w:cs="Segoe UI"/>
                <w:color w:val="000000"/>
                <w:sz w:val="20"/>
                <w:shd w:val="clear" w:color="auto" w:fill="FFFFFF"/>
                <w:lang w:val="en-US"/>
              </w:rPr>
              <w:t xml:space="preserve"> 60x/63x (</w:t>
            </w:r>
            <w:proofErr w:type="spellStart"/>
            <w:r>
              <w:rPr>
                <w:rFonts w:ascii="Segoe UI" w:hAnsi="Segoe UI" w:cs="Segoe UI"/>
                <w:color w:val="000000"/>
                <w:sz w:val="20"/>
                <w:shd w:val="clear" w:color="auto" w:fill="FFFFFF"/>
                <w:lang w:val="en-US"/>
              </w:rPr>
              <w:t>oljna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imerzija</w:t>
            </w:r>
            <w:proofErr w:type="spellEnd"/>
            <w:r>
              <w:rPr>
                <w:rFonts w:ascii="Segoe UI" w:hAnsi="Segoe UI" w:cs="Segoe UI"/>
                <w:color w:val="000000"/>
                <w:sz w:val="20"/>
                <w:shd w:val="clear" w:color="auto" w:fill="FFFFFF"/>
                <w:lang w:val="en-US"/>
              </w:rPr>
              <w:t>).</w:t>
            </w:r>
          </w:p>
          <w:p w14:paraId="5689BE64" w14:textId="77777777" w:rsidR="005115C2" w:rsidRDefault="005115C2">
            <w:pPr>
              <w:rPr>
                <w:rFonts w:ascii="Segoe UI" w:hAnsi="Segoe UI" w:cs="Segoe UI"/>
                <w:color w:val="000000"/>
                <w:sz w:val="20"/>
                <w:shd w:val="clear" w:color="auto" w:fill="FFFFFF"/>
                <w:lang w:val="en-US"/>
              </w:rPr>
            </w:pPr>
          </w:p>
        </w:tc>
      </w:tr>
      <w:tr w:rsidR="005115C2" w14:paraId="2EDE72B1"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C250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Filterski</w:t>
            </w:r>
            <w:proofErr w:type="spellEnd"/>
            <w:r>
              <w:rPr>
                <w:rFonts w:ascii="Segoe UI" w:hAnsi="Segoe UI" w:cs="Segoe UI"/>
                <w:color w:val="000000"/>
                <w:sz w:val="20"/>
                <w:shd w:val="clear" w:color="auto" w:fill="FFFFFF"/>
                <w:lang w:val="en-US"/>
              </w:rPr>
              <w:t xml:space="preserve"> set za </w:t>
            </w:r>
            <w:proofErr w:type="spellStart"/>
            <w:r>
              <w:rPr>
                <w:rFonts w:ascii="Segoe UI" w:hAnsi="Segoe UI" w:cs="Segoe UI"/>
                <w:color w:val="000000"/>
                <w:sz w:val="20"/>
                <w:shd w:val="clear" w:color="auto" w:fill="FFFFFF"/>
                <w:lang w:val="en-US"/>
              </w:rPr>
              <w:t>opazovanje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preparatov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ekscitacija</w:t>
            </w:r>
            <w:proofErr w:type="spellEnd"/>
            <w:r>
              <w:rPr>
                <w:rFonts w:ascii="Segoe UI" w:hAnsi="Segoe UI" w:cs="Segoe UI"/>
                <w:color w:val="000000"/>
                <w:sz w:val="20"/>
                <w:shd w:val="clear" w:color="auto" w:fill="FFFFFF"/>
                <w:lang w:val="en-US"/>
              </w:rPr>
              <w:t xml:space="preserve"> BP 340-380, </w:t>
            </w:r>
            <w:proofErr w:type="spellStart"/>
            <w:r>
              <w:rPr>
                <w:rFonts w:ascii="Segoe UI" w:hAnsi="Segoe UI" w:cs="Segoe UI"/>
                <w:color w:val="000000"/>
                <w:sz w:val="20"/>
                <w:shd w:val="clear" w:color="auto" w:fill="FFFFFF"/>
                <w:lang w:val="en-US"/>
              </w:rPr>
              <w:t>dikroično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zrcalo</w:t>
            </w:r>
            <w:proofErr w:type="spellEnd"/>
            <w:r>
              <w:rPr>
                <w:rFonts w:ascii="Segoe UI" w:hAnsi="Segoe UI" w:cs="Segoe UI"/>
                <w:color w:val="000000"/>
                <w:sz w:val="20"/>
                <w:shd w:val="clear" w:color="auto" w:fill="FFFFFF"/>
                <w:lang w:val="en-US"/>
              </w:rPr>
              <w:t xml:space="preserve"> 400 nm, </w:t>
            </w:r>
            <w:proofErr w:type="spellStart"/>
            <w:r>
              <w:rPr>
                <w:rFonts w:ascii="Segoe UI" w:hAnsi="Segoe UI" w:cs="Segoe UI"/>
                <w:color w:val="000000"/>
                <w:sz w:val="20"/>
                <w:shd w:val="clear" w:color="auto" w:fill="FFFFFF"/>
                <w:lang w:val="en-US"/>
              </w:rPr>
              <w:t>emisija</w:t>
            </w:r>
            <w:proofErr w:type="spellEnd"/>
            <w:r>
              <w:rPr>
                <w:rFonts w:ascii="Segoe UI" w:hAnsi="Segoe UI" w:cs="Segoe UI"/>
                <w:color w:val="000000"/>
                <w:sz w:val="20"/>
                <w:shd w:val="clear" w:color="auto" w:fill="FFFFFF"/>
                <w:lang w:val="en-US"/>
              </w:rPr>
              <w:t xml:space="preserve"> LP 425.</w:t>
            </w:r>
          </w:p>
          <w:p w14:paraId="0FF46BF6" w14:textId="77777777" w:rsidR="005115C2" w:rsidRDefault="005115C2">
            <w:pPr>
              <w:rPr>
                <w:rFonts w:ascii="Segoe UI" w:hAnsi="Segoe UI" w:cs="Segoe UI"/>
                <w:color w:val="000000"/>
                <w:sz w:val="20"/>
                <w:shd w:val="clear" w:color="auto" w:fill="FFFFFF"/>
                <w:lang w:val="en-US"/>
              </w:rPr>
            </w:pPr>
          </w:p>
        </w:tc>
      </w:tr>
      <w:tr w:rsidR="005115C2" w14:paraId="5442128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E2BE3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Mikroskopska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pasivno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blaženje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vibracij</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štirimi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pasivnimi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izolatorji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invertnega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raziskovalnega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63A88D50" w14:textId="77777777" w:rsidR="005115C2" w:rsidRDefault="005115C2">
            <w:pPr>
              <w:rPr>
                <w:rFonts w:ascii="Segoe UI" w:hAnsi="Segoe UI" w:cs="Segoe UI"/>
                <w:color w:val="000000"/>
                <w:sz w:val="20"/>
                <w:shd w:val="clear" w:color="auto" w:fill="FFFFFF"/>
                <w:lang w:val="en-US"/>
              </w:rPr>
            </w:pPr>
          </w:p>
        </w:tc>
      </w:tr>
      <w:tr w:rsidR="005115C2" w14:paraId="7AB7FA3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5CD7E1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Miza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monitorja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enot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potrebnih</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mikroskopom</w:t>
            </w:r>
            <w:proofErr w:type="spellEnd"/>
            <w:r>
              <w:rPr>
                <w:rFonts w:ascii="Segoe UI" w:hAnsi="Segoe UI" w:cs="Segoe UI"/>
                <w:color w:val="000000"/>
                <w:sz w:val="20"/>
                <w:shd w:val="clear" w:color="auto" w:fill="FFFFFF"/>
                <w:lang w:val="en-US"/>
              </w:rPr>
              <w:t xml:space="preserve"> in z </w:t>
            </w:r>
            <w:proofErr w:type="spellStart"/>
            <w:r>
              <w:rPr>
                <w:rFonts w:ascii="Segoe UI" w:hAnsi="Segoe UI" w:cs="Segoe UI"/>
                <w:color w:val="000000"/>
                <w:sz w:val="20"/>
                <w:shd w:val="clear" w:color="auto" w:fill="FFFFFF"/>
                <w:lang w:val="en-US"/>
              </w:rPr>
              <w:t>ostalo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navedeno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opremo</w:t>
            </w:r>
            <w:proofErr w:type="spellEnd"/>
            <w:r>
              <w:rPr>
                <w:rFonts w:ascii="Segoe UI" w:hAnsi="Segoe UI" w:cs="Segoe UI"/>
                <w:color w:val="000000"/>
                <w:sz w:val="20"/>
                <w:shd w:val="clear" w:color="auto" w:fill="FFFFFF"/>
                <w:lang w:val="en-US"/>
              </w:rPr>
              <w:t xml:space="preserve">. </w:t>
            </w:r>
          </w:p>
          <w:p w14:paraId="376A0E6B" w14:textId="77777777" w:rsidR="005115C2" w:rsidRDefault="005115C2">
            <w:pPr>
              <w:rPr>
                <w:rFonts w:ascii="Segoe UI" w:hAnsi="Segoe UI" w:cs="Segoe UI"/>
                <w:color w:val="000000"/>
                <w:sz w:val="20"/>
                <w:shd w:val="clear" w:color="auto" w:fill="FFFFFF"/>
                <w:lang w:val="en-US"/>
              </w:rPr>
            </w:pPr>
          </w:p>
        </w:tc>
      </w:tr>
      <w:tr w:rsidR="005115C2" w14:paraId="3E114B0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F06AD3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Kontrolni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namizni</w:t>
            </w:r>
            <w:proofErr w:type="spellEnd"/>
            <w:r>
              <w:rPr>
                <w:rFonts w:ascii="Segoe UI" w:hAnsi="Segoe UI" w:cs="Segoe UI"/>
                <w:color w:val="000000"/>
                <w:sz w:val="20"/>
                <w:shd w:val="clear" w:color="auto" w:fill="FFFFFF"/>
                <w:lang w:val="en-US"/>
              </w:rPr>
              <w:t xml:space="preserve"> panel z LCD </w:t>
            </w:r>
            <w:proofErr w:type="spellStart"/>
            <w:r>
              <w:rPr>
                <w:rFonts w:ascii="Segoe UI" w:hAnsi="Segoe UI" w:cs="Segoe UI"/>
                <w:color w:val="000000"/>
                <w:sz w:val="20"/>
                <w:shd w:val="clear" w:color="auto" w:fill="FFFFFF"/>
                <w:lang w:val="en-US"/>
              </w:rPr>
              <w:t>zasloni</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možno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šestih</w:t>
            </w:r>
            <w:proofErr w:type="spellEnd"/>
            <w:r>
              <w:rPr>
                <w:rFonts w:ascii="Segoe UI" w:hAnsi="Segoe UI" w:cs="Segoe UI"/>
                <w:color w:val="000000"/>
                <w:sz w:val="20"/>
                <w:shd w:val="clear" w:color="auto" w:fill="FFFFFF"/>
                <w:lang w:val="en-US"/>
              </w:rPr>
              <w:t xml:space="preserve"> (6) </w:t>
            </w:r>
            <w:proofErr w:type="spellStart"/>
            <w:r>
              <w:rPr>
                <w:rFonts w:ascii="Segoe UI" w:hAnsi="Segoe UI" w:cs="Segoe UI"/>
                <w:color w:val="000000"/>
                <w:sz w:val="20"/>
                <w:shd w:val="clear" w:color="auto" w:fill="FFFFFF"/>
                <w:lang w:val="en-US"/>
              </w:rPr>
              <w:t>kontrolnih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parametrov</w:t>
            </w:r>
            <w:proofErr w:type="spellEnd"/>
            <w:r>
              <w:rPr>
                <w:rFonts w:ascii="Segoe UI" w:hAnsi="Segoe UI" w:cs="Segoe UI"/>
                <w:color w:val="000000"/>
                <w:sz w:val="20"/>
                <w:shd w:val="clear" w:color="auto" w:fill="FFFFFF"/>
                <w:lang w:val="en-US"/>
              </w:rPr>
              <w:t xml:space="preserve">, ki se </w:t>
            </w:r>
            <w:proofErr w:type="spellStart"/>
            <w:r>
              <w:rPr>
                <w:rFonts w:ascii="Segoe UI" w:hAnsi="Segoe UI" w:cs="Segoe UI"/>
                <w:color w:val="000000"/>
                <w:sz w:val="20"/>
                <w:shd w:val="clear" w:color="auto" w:fill="FFFFFF"/>
                <w:lang w:val="en-US"/>
              </w:rPr>
              <w:t>uporabljajo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w:t>
            </w:r>
          </w:p>
          <w:p w14:paraId="3E2F77BC" w14:textId="77777777" w:rsidR="005115C2" w:rsidRDefault="005115C2">
            <w:pPr>
              <w:rPr>
                <w:rFonts w:ascii="Segoe UI" w:hAnsi="Segoe UI" w:cs="Segoe UI"/>
                <w:color w:val="000000"/>
                <w:sz w:val="20"/>
                <w:shd w:val="clear" w:color="auto" w:fill="FFFFFF"/>
                <w:lang w:val="en-US"/>
              </w:rPr>
            </w:pPr>
          </w:p>
        </w:tc>
      </w:tr>
      <w:tr w:rsidR="005115C2" w14:paraId="72E321EB"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38781C5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Konfokalni</w:t>
            </w:r>
            <w:proofErr w:type="spellEnd"/>
            <w:r>
              <w:rPr>
                <w:rFonts w:ascii="Segoe UI" w:hAnsi="Segoe UI" w:cs="Segoe UI"/>
                <w:b/>
                <w:color w:val="000000"/>
                <w:sz w:val="20"/>
                <w:shd w:val="clear" w:color="auto" w:fill="FFFFFF"/>
                <w:lang w:val="en-US"/>
              </w:rPr>
              <w:t xml:space="preserve"> del, </w:t>
            </w:r>
            <w:proofErr w:type="spellStart"/>
            <w:r>
              <w:rPr>
                <w:rFonts w:ascii="Segoe UI" w:hAnsi="Segoe UI" w:cs="Segoe UI"/>
                <w:b/>
                <w:color w:val="000000"/>
                <w:sz w:val="20"/>
                <w:shd w:val="clear" w:color="auto" w:fill="FFFFFF"/>
                <w:lang w:val="en-US"/>
              </w:rPr>
              <w:t>laserji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skenirna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glava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detektorji</w:t>
            </w:r>
            <w:proofErr w:type="spellEnd"/>
            <w:r>
              <w:rPr>
                <w:rFonts w:ascii="Segoe UI" w:hAnsi="Segoe UI" w:cs="Segoe UI"/>
                <w:b/>
                <w:color w:val="000000"/>
                <w:sz w:val="20"/>
                <w:shd w:val="clear" w:color="auto" w:fill="FFFFFF"/>
                <w:lang w:val="en-US"/>
              </w:rPr>
              <w:t xml:space="preserve"> </w:t>
            </w:r>
          </w:p>
        </w:tc>
      </w:tr>
      <w:tr w:rsidR="005115C2" w14:paraId="7CAF760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E99340D"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Široko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bele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 </w:t>
            </w:r>
            <w:proofErr w:type="spellStart"/>
            <w:r>
              <w:rPr>
                <w:rFonts w:ascii="Segoe UI" w:hAnsi="Segoe UI" w:cs="Segoe UI"/>
                <w:color w:val="000000"/>
                <w:sz w:val="20"/>
                <w:shd w:val="clear" w:color="auto" w:fill="FFFFFF"/>
                <w:lang w:val="en-US"/>
              </w:rPr>
              <w:t>popolnoma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superkontinuirni</w:t>
            </w:r>
            <w:proofErr w:type="spellEnd"/>
            <w:r>
              <w:rPr>
                <w:rFonts w:ascii="Segoe UI" w:hAnsi="Segoe UI" w:cs="Segoe UI"/>
                <w:color w:val="000000"/>
                <w:sz w:val="20"/>
                <w:shd w:val="clear" w:color="auto" w:fill="FFFFFF"/>
                <w:lang w:val="en-US"/>
              </w:rPr>
              <w:t xml:space="preserve"> laser, z </w:t>
            </w:r>
            <w:proofErr w:type="spellStart"/>
            <w:r>
              <w:rPr>
                <w:rFonts w:ascii="Segoe UI" w:hAnsi="Segoe UI" w:cs="Segoe UI"/>
                <w:color w:val="000000"/>
                <w:sz w:val="20"/>
                <w:shd w:val="clear" w:color="auto" w:fill="FFFFFF"/>
                <w:lang w:val="en-US"/>
              </w:rPr>
              <w:t>dodanim</w:t>
            </w:r>
            <w:proofErr w:type="spellEnd"/>
            <w:r>
              <w:rPr>
                <w:rFonts w:ascii="Segoe UI" w:hAnsi="Segoe UI" w:cs="Segoe UI"/>
                <w:color w:val="000000"/>
                <w:sz w:val="20"/>
                <w:shd w:val="clear" w:color="auto" w:fill="FFFFFF"/>
                <w:lang w:val="en-US"/>
              </w:rPr>
              <w:t xml:space="preserve"> 8-kanalnim </w:t>
            </w:r>
            <w:proofErr w:type="spellStart"/>
            <w:r>
              <w:rPr>
                <w:rFonts w:ascii="Segoe UI" w:hAnsi="Segoe UI" w:cs="Segoe UI"/>
                <w:color w:val="000000"/>
                <w:sz w:val="20"/>
                <w:shd w:val="clear" w:color="auto" w:fill="FFFFFF"/>
                <w:lang w:val="en-US"/>
              </w:rPr>
              <w:t>akusto-optičnim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filtrom</w:t>
            </w:r>
            <w:proofErr w:type="spellEnd"/>
            <w:r>
              <w:rPr>
                <w:rFonts w:ascii="Segoe UI" w:hAnsi="Segoe UI" w:cs="Segoe UI"/>
                <w:color w:val="000000"/>
                <w:sz w:val="20"/>
                <w:shd w:val="clear" w:color="auto" w:fill="FFFFFF"/>
                <w:lang w:val="en-US"/>
              </w:rPr>
              <w:t xml:space="preserve"> (AOTF),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do 8 </w:t>
            </w:r>
            <w:proofErr w:type="spellStart"/>
            <w:r>
              <w:rPr>
                <w:rFonts w:ascii="Segoe UI" w:hAnsi="Segoe UI" w:cs="Segoe UI"/>
                <w:color w:val="000000"/>
                <w:sz w:val="20"/>
                <w:shd w:val="clear" w:color="auto" w:fill="FFFFFF"/>
                <w:lang w:val="en-US"/>
              </w:rPr>
              <w:t>arbitrarnih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ekscitacijo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med 470 nm in 670 nm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korakih</w:t>
            </w:r>
            <w:proofErr w:type="spellEnd"/>
            <w:r>
              <w:rPr>
                <w:rFonts w:ascii="Segoe UI" w:hAnsi="Segoe UI" w:cs="Segoe UI"/>
                <w:color w:val="000000"/>
                <w:sz w:val="20"/>
                <w:shd w:val="clear" w:color="auto" w:fill="FFFFFF"/>
                <w:lang w:val="en-US"/>
              </w:rPr>
              <w:t xml:space="preserve"> 1 nm). 0.5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 1.5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odvisno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izbrane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dolžine</w:t>
            </w:r>
            <w:proofErr w:type="spellEnd"/>
            <w:r>
              <w:rPr>
                <w:rFonts w:ascii="Segoe UI" w:hAnsi="Segoe UI" w:cs="Segoe UI"/>
                <w:color w:val="000000"/>
                <w:sz w:val="20"/>
                <w:shd w:val="clear" w:color="auto" w:fill="FFFFFF"/>
                <w:lang w:val="en-US"/>
              </w:rPr>
              <w:t xml:space="preserve">). 80 MHz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standardni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Zahtevana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hitrost</w:t>
            </w:r>
            <w:proofErr w:type="spellEnd"/>
            <w:r>
              <w:rPr>
                <w:rFonts w:ascii="Segoe UI" w:hAnsi="Segoe UI" w:cs="Segoe UI"/>
                <w:color w:val="000000"/>
                <w:sz w:val="20"/>
                <w:shd w:val="clear" w:color="auto" w:fill="FFFFFF"/>
                <w:lang w:val="en-US"/>
              </w:rPr>
              <w:t xml:space="preserve"> (»tunning speed«) v </w:t>
            </w:r>
            <w:proofErr w:type="spellStart"/>
            <w:r>
              <w:rPr>
                <w:rFonts w:ascii="Segoe UI" w:hAnsi="Segoe UI" w:cs="Segoe UI"/>
                <w:color w:val="000000"/>
                <w:sz w:val="20"/>
                <w:shd w:val="clear" w:color="auto" w:fill="FFFFFF"/>
                <w:lang w:val="en-US"/>
              </w:rPr>
              <w:t>povezavi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akusto-optičnimi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cca</w:t>
            </w:r>
            <w:proofErr w:type="spellEnd"/>
            <w:r>
              <w:rPr>
                <w:rFonts w:ascii="Segoe UI" w:hAnsi="Segoe UI" w:cs="Segoe UI"/>
                <w:color w:val="000000"/>
                <w:sz w:val="20"/>
                <w:shd w:val="clear" w:color="auto" w:fill="FFFFFF"/>
                <w:lang w:val="en-US"/>
              </w:rPr>
              <w:t xml:space="preserve">. 10 </w:t>
            </w:r>
            <w:proofErr w:type="spellStart"/>
            <w:r>
              <w:rPr>
                <w:rFonts w:ascii="Segoe UI" w:hAnsi="Segoe UI" w:cs="Segoe UI"/>
                <w:color w:val="000000"/>
                <w:sz w:val="20"/>
                <w:shd w:val="clear" w:color="auto" w:fill="FFFFFF"/>
                <w:lang w:val="en-US"/>
              </w:rPr>
              <w:t>mikrosekund</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skeniranju</w:t>
            </w:r>
            <w:proofErr w:type="spellEnd"/>
            <w:r>
              <w:rPr>
                <w:rFonts w:ascii="Segoe UI" w:hAnsi="Segoe UI" w:cs="Segoe UI"/>
                <w:color w:val="000000"/>
                <w:sz w:val="20"/>
                <w:shd w:val="clear" w:color="auto" w:fill="FFFFFF"/>
                <w:lang w:val="en-US"/>
              </w:rPr>
              <w:t>).</w:t>
            </w:r>
          </w:p>
          <w:p w14:paraId="266E9DFB" w14:textId="77777777" w:rsidR="005115C2" w:rsidRDefault="005115C2">
            <w:pPr>
              <w:rPr>
                <w:rFonts w:ascii="Segoe UI" w:hAnsi="Segoe UI" w:cs="Segoe UI"/>
                <w:color w:val="000000"/>
                <w:sz w:val="20"/>
                <w:shd w:val="clear" w:color="auto" w:fill="FFFFFF"/>
                <w:lang w:val="en-US"/>
              </w:rPr>
            </w:pPr>
          </w:p>
        </w:tc>
      </w:tr>
      <w:tr w:rsidR="005115C2" w14:paraId="1897A349"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250E90D"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Laser za </w:t>
            </w:r>
            <w:proofErr w:type="spellStart"/>
            <w:r>
              <w:rPr>
                <w:rFonts w:ascii="Segoe UI" w:hAnsi="Segoe UI" w:cs="Segoe UI"/>
                <w:color w:val="000000"/>
                <w:sz w:val="20"/>
                <w:shd w:val="clear" w:color="auto" w:fill="FFFFFF"/>
                <w:lang w:val="en-US"/>
              </w:rPr>
              <w:t>vzbujanje</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bližnji</w:t>
            </w:r>
            <w:proofErr w:type="spellEnd"/>
            <w:r>
              <w:rPr>
                <w:rFonts w:ascii="Segoe UI" w:hAnsi="Segoe UI" w:cs="Segoe UI"/>
                <w:color w:val="000000"/>
                <w:sz w:val="20"/>
                <w:shd w:val="clear" w:color="auto" w:fill="FFFFFF"/>
                <w:lang w:val="en-US"/>
              </w:rPr>
              <w:t xml:space="preserve"> UV </w:t>
            </w:r>
            <w:proofErr w:type="spellStart"/>
            <w:r>
              <w:rPr>
                <w:rFonts w:ascii="Segoe UI" w:hAnsi="Segoe UI" w:cs="Segoe UI"/>
                <w:color w:val="000000"/>
                <w:sz w:val="20"/>
                <w:shd w:val="clear" w:color="auto" w:fill="FFFFFF"/>
                <w:lang w:val="en-US"/>
              </w:rPr>
              <w:t>svetlobi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405 nm, </w:t>
            </w:r>
            <w:proofErr w:type="spellStart"/>
            <w:r>
              <w:rPr>
                <w:rFonts w:ascii="Segoe UI" w:hAnsi="Segoe UI" w:cs="Segoe UI"/>
                <w:color w:val="000000"/>
                <w:sz w:val="20"/>
                <w:shd w:val="clear" w:color="auto" w:fill="FFFFFF"/>
                <w:lang w:val="en-US"/>
              </w:rPr>
              <w:t>diodni</w:t>
            </w:r>
            <w:proofErr w:type="spellEnd"/>
            <w:r>
              <w:rPr>
                <w:rFonts w:ascii="Segoe UI" w:hAnsi="Segoe UI" w:cs="Segoe UI"/>
                <w:color w:val="000000"/>
                <w:sz w:val="20"/>
                <w:shd w:val="clear" w:color="auto" w:fill="FFFFFF"/>
                <w:lang w:val="en-US"/>
              </w:rPr>
              <w:t xml:space="preserve">, 50 </w:t>
            </w:r>
            <w:proofErr w:type="spellStart"/>
            <w:r>
              <w:rPr>
                <w:rFonts w:ascii="Segoe UI" w:hAnsi="Segoe UI" w:cs="Segoe UI"/>
                <w:color w:val="000000"/>
                <w:sz w:val="20"/>
                <w:shd w:val="clear" w:color="auto" w:fill="FFFFFF"/>
                <w:lang w:val="en-US"/>
              </w:rPr>
              <w:t>mW</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napajalnikom</w:t>
            </w:r>
            <w:proofErr w:type="spellEnd"/>
            <w:r>
              <w:rPr>
                <w:rFonts w:ascii="Segoe UI" w:hAnsi="Segoe UI" w:cs="Segoe UI"/>
                <w:color w:val="000000"/>
                <w:sz w:val="20"/>
                <w:shd w:val="clear" w:color="auto" w:fill="FFFFFF"/>
                <w:lang w:val="en-US"/>
              </w:rPr>
              <w:t xml:space="preserve">. </w:t>
            </w:r>
          </w:p>
          <w:p w14:paraId="25097C34"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Omogočena</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biti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odlična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kolokalizacija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XYZ z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laserskimi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linijami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celotnem</w:t>
            </w:r>
            <w:proofErr w:type="spellEnd"/>
            <w:r>
              <w:rPr>
                <w:rFonts w:ascii="Segoe UI" w:hAnsi="Segoe UI" w:cs="Segoe UI"/>
                <w:color w:val="000000"/>
                <w:sz w:val="20"/>
                <w:shd w:val="clear" w:color="auto" w:fill="FFFFFF"/>
                <w:lang w:val="en-US"/>
              </w:rPr>
              <w:t xml:space="preserve"> FOV (</w:t>
            </w:r>
            <w:proofErr w:type="spellStart"/>
            <w:r>
              <w:rPr>
                <w:rFonts w:ascii="Segoe UI" w:hAnsi="Segoe UI" w:cs="Segoe UI"/>
                <w:color w:val="000000"/>
                <w:sz w:val="20"/>
                <w:shd w:val="clear" w:color="auto" w:fill="FFFFFF"/>
                <w:lang w:val="en-US"/>
              </w:rPr>
              <w:t>korekcijska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optika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vidnimi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w:t>
            </w:r>
          </w:p>
          <w:p w14:paraId="77EEA0B1" w14:textId="77777777" w:rsidR="005115C2" w:rsidRDefault="005115C2">
            <w:pPr>
              <w:rPr>
                <w:rFonts w:ascii="Segoe UI" w:hAnsi="Segoe UI" w:cs="Segoe UI"/>
                <w:color w:val="000000"/>
                <w:sz w:val="20"/>
                <w:shd w:val="clear" w:color="auto" w:fill="FFFFFF"/>
                <w:lang w:val="en-US"/>
              </w:rPr>
            </w:pPr>
          </w:p>
        </w:tc>
      </w:tr>
      <w:tr w:rsidR="005115C2" w14:paraId="05B9CB6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C5FDA1A"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Izhod</w:t>
            </w:r>
            <w:proofErr w:type="spellEnd"/>
            <w:r>
              <w:rPr>
                <w:rFonts w:ascii="Segoe UI" w:hAnsi="Segoe UI" w:cs="Segoe UI"/>
                <w:color w:val="000000"/>
                <w:sz w:val="20"/>
                <w:shd w:val="clear" w:color="auto" w:fill="FFFFFF"/>
                <w:lang w:val="en-US"/>
              </w:rPr>
              <w:t xml:space="preserve"> (laser port) s </w:t>
            </w:r>
            <w:proofErr w:type="spellStart"/>
            <w:r>
              <w:rPr>
                <w:rFonts w:ascii="Segoe UI" w:hAnsi="Segoe UI" w:cs="Segoe UI"/>
                <w:color w:val="000000"/>
                <w:sz w:val="20"/>
                <w:shd w:val="clear" w:color="auto" w:fill="FFFFFF"/>
                <w:lang w:val="en-US"/>
              </w:rPr>
              <w:t>pripadajočo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elektroniko</w:t>
            </w:r>
            <w:proofErr w:type="spellEnd"/>
            <w:r>
              <w:rPr>
                <w:rFonts w:ascii="Segoe UI" w:hAnsi="Segoe UI" w:cs="Segoe UI"/>
                <w:color w:val="000000"/>
                <w:sz w:val="20"/>
                <w:shd w:val="clear" w:color="auto" w:fill="FFFFFF"/>
                <w:lang w:val="en-US"/>
              </w:rPr>
              <w:t xml:space="preserve"> za laser UV (405 nm).</w:t>
            </w:r>
          </w:p>
          <w:p w14:paraId="543EBBDC" w14:textId="77777777" w:rsidR="005115C2" w:rsidRDefault="005115C2">
            <w:pPr>
              <w:rPr>
                <w:rFonts w:ascii="Segoe UI" w:hAnsi="Segoe UI" w:cs="Segoe UI"/>
                <w:color w:val="000000"/>
                <w:sz w:val="20"/>
                <w:shd w:val="clear" w:color="auto" w:fill="FFFFFF"/>
                <w:lang w:val="en-US"/>
              </w:rPr>
            </w:pPr>
          </w:p>
        </w:tc>
      </w:tr>
      <w:tr w:rsidR="005115C2" w14:paraId="6A73D43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BCF826"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Akusto-optični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nastavljivi</w:t>
            </w:r>
            <w:proofErr w:type="spellEnd"/>
            <w:r>
              <w:rPr>
                <w:rFonts w:ascii="Segoe UI" w:hAnsi="Segoe UI" w:cs="Segoe UI"/>
                <w:color w:val="000000"/>
                <w:sz w:val="20"/>
                <w:shd w:val="clear" w:color="auto" w:fill="FFFFFF"/>
                <w:lang w:val="en-US"/>
              </w:rPr>
              <w:t xml:space="preserve"> filter (AOTF) za laser UV (405 nm).</w:t>
            </w:r>
          </w:p>
          <w:p w14:paraId="43889974" w14:textId="77777777" w:rsidR="005115C2" w:rsidRDefault="005115C2">
            <w:pPr>
              <w:rPr>
                <w:rFonts w:ascii="Segoe UI" w:hAnsi="Segoe UI" w:cs="Segoe UI"/>
                <w:color w:val="000000"/>
                <w:sz w:val="20"/>
                <w:shd w:val="clear" w:color="auto" w:fill="FFFFFF"/>
                <w:lang w:val="en-US"/>
              </w:rPr>
            </w:pPr>
          </w:p>
        </w:tc>
      </w:tr>
      <w:tr w:rsidR="005115C2" w14:paraId="7B9CA67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8A0994B"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Skenirni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r>
              <w:rPr>
                <w:rFonts w:ascii="Segoe UI" w:hAnsi="Segoe UI" w:cs="Segoe UI"/>
                <w:b/>
                <w:color w:val="000000"/>
                <w:sz w:val="20"/>
                <w:shd w:val="clear" w:color="auto" w:fill="FFFFFF"/>
                <w:lang w:val="en-US"/>
              </w:rPr>
              <w:t xml:space="preserve">, ki ga </w:t>
            </w:r>
            <w:proofErr w:type="spellStart"/>
            <w:r>
              <w:rPr>
                <w:rFonts w:ascii="Segoe UI" w:hAnsi="Segoe UI" w:cs="Segoe UI"/>
                <w:b/>
                <w:color w:val="000000"/>
                <w:sz w:val="20"/>
                <w:shd w:val="clear" w:color="auto" w:fill="FFFFFF"/>
                <w:lang w:val="en-US"/>
              </w:rPr>
              <w:t>sestavljata</w:t>
            </w:r>
            <w:proofErr w:type="spellEnd"/>
            <w:r>
              <w:rPr>
                <w:rFonts w:ascii="Segoe UI" w:hAnsi="Segoe UI" w:cs="Segoe UI"/>
                <w:b/>
                <w:color w:val="000000"/>
                <w:sz w:val="20"/>
                <w:shd w:val="clear" w:color="auto" w:fill="FFFFFF"/>
                <w:lang w:val="en-US"/>
              </w:rPr>
              <w:t>:</w:t>
            </w:r>
          </w:p>
          <w:p w14:paraId="4425BA3F" w14:textId="77777777" w:rsidR="005115C2" w:rsidRDefault="005115C2">
            <w:pPr>
              <w:rPr>
                <w:rFonts w:ascii="Segoe UI" w:hAnsi="Segoe UI" w:cs="Segoe UI"/>
                <w:color w:val="000000"/>
                <w:sz w:val="20"/>
                <w:shd w:val="clear" w:color="auto" w:fill="FFFFFF"/>
                <w:lang w:val="en-US"/>
              </w:rPr>
            </w:pPr>
          </w:p>
          <w:p w14:paraId="7666E138"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Konvencionalni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2800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5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25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parkiranje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žarka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fiksiranih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8192 x 8192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2.12 mm, </w:t>
            </w:r>
            <w:proofErr w:type="spellStart"/>
            <w:r>
              <w:rPr>
                <w:rFonts w:ascii="Segoe UI" w:hAnsi="Segoe UI" w:cs="Segoe UI"/>
                <w:color w:val="000000"/>
                <w:sz w:val="20"/>
                <w:shd w:val="clear" w:color="auto" w:fill="FFFFFF"/>
                <w:lang w:val="en-US"/>
              </w:rPr>
              <w:t>rotacija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obračanje</w:t>
            </w:r>
            <w:proofErr w:type="spellEnd"/>
            <w:r>
              <w:rPr>
                <w:rFonts w:ascii="Segoe UI" w:hAnsi="Segoe UI" w:cs="Segoe UI"/>
                <w:color w:val="000000"/>
                <w:sz w:val="20"/>
                <w:shd w:val="clear" w:color="auto" w:fill="FFFFFF"/>
                <w:lang w:val="en-US"/>
              </w:rPr>
              <w:t>, FOV do 22.</w:t>
            </w:r>
          </w:p>
          <w:p w14:paraId="63DB157B" w14:textId="77777777" w:rsidR="005115C2" w:rsidRDefault="005115C2">
            <w:pPr>
              <w:rPr>
                <w:rFonts w:ascii="Segoe UI" w:hAnsi="Segoe UI" w:cs="Segoe UI"/>
                <w:color w:val="000000"/>
                <w:sz w:val="20"/>
                <w:shd w:val="clear" w:color="auto" w:fill="FFFFFF"/>
                <w:lang w:val="en-US"/>
              </w:rPr>
            </w:pPr>
          </w:p>
          <w:p w14:paraId="66D3FE8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Resonančni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skener</w:t>
            </w:r>
            <w:proofErr w:type="spellEnd"/>
            <w:r>
              <w:rPr>
                <w:rFonts w:ascii="Segoe UI" w:hAnsi="Segoe UI" w:cs="Segoe UI"/>
                <w:color w:val="000000"/>
                <w:sz w:val="20"/>
                <w:shd w:val="clear" w:color="auto" w:fill="FFFFFF"/>
                <w:lang w:val="en-US"/>
              </w:rPr>
              <w:t xml:space="preserve"> do 16000 </w:t>
            </w:r>
            <w:proofErr w:type="spellStart"/>
            <w:r>
              <w:rPr>
                <w:rFonts w:ascii="Segoe UI" w:hAnsi="Segoe UI" w:cs="Segoe UI"/>
                <w:color w:val="000000"/>
                <w:sz w:val="20"/>
                <w:shd w:val="clear" w:color="auto" w:fill="FFFFFF"/>
                <w:lang w:val="en-US"/>
              </w:rPr>
              <w:t>linij</w:t>
            </w:r>
            <w:proofErr w:type="spellEnd"/>
            <w:r>
              <w:rPr>
                <w:rFonts w:ascii="Segoe UI" w:hAnsi="Segoe UI" w:cs="Segoe UI"/>
                <w:color w:val="000000"/>
                <w:sz w:val="20"/>
                <w:shd w:val="clear" w:color="auto" w:fill="FFFFFF"/>
                <w:lang w:val="en-US"/>
              </w:rPr>
              <w:t xml:space="preserve">/s, do 29 fps s 512x512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do 290 fps s 512x16 </w:t>
            </w:r>
            <w:proofErr w:type="spellStart"/>
            <w:r>
              <w:rPr>
                <w:rFonts w:ascii="Segoe UI" w:hAnsi="Segoe UI" w:cs="Segoe UI"/>
                <w:color w:val="000000"/>
                <w:sz w:val="20"/>
                <w:shd w:val="clear" w:color="auto" w:fill="FFFFFF"/>
                <w:lang w:val="en-US"/>
              </w:rPr>
              <w:t>piksli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vzorcev</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največjem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formatu</w:t>
            </w:r>
            <w:proofErr w:type="spellEnd"/>
            <w:r>
              <w:rPr>
                <w:rFonts w:ascii="Segoe UI" w:hAnsi="Segoe UI" w:cs="Segoe UI"/>
                <w:color w:val="000000"/>
                <w:sz w:val="20"/>
                <w:shd w:val="clear" w:color="auto" w:fill="FFFFFF"/>
                <w:lang w:val="en-US"/>
              </w:rPr>
              <w:t xml:space="preserve"> 1024 x 1024 </w:t>
            </w:r>
            <w:proofErr w:type="spellStart"/>
            <w:r>
              <w:rPr>
                <w:rFonts w:ascii="Segoe UI" w:hAnsi="Segoe UI" w:cs="Segoe UI"/>
                <w:color w:val="000000"/>
                <w:sz w:val="20"/>
                <w:shd w:val="clear" w:color="auto" w:fill="FFFFFF"/>
                <w:lang w:val="en-US"/>
              </w:rPr>
              <w:t>pikslov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premer</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objektivu</w:t>
            </w:r>
            <w:proofErr w:type="spellEnd"/>
            <w:r>
              <w:rPr>
                <w:rFonts w:ascii="Segoe UI" w:hAnsi="Segoe UI" w:cs="Segoe UI"/>
                <w:color w:val="000000"/>
                <w:sz w:val="20"/>
                <w:shd w:val="clear" w:color="auto" w:fill="FFFFFF"/>
                <w:lang w:val="en-US"/>
              </w:rPr>
              <w:t xml:space="preserve"> 10x je 1.25 mm, FOV 15.</w:t>
            </w:r>
          </w:p>
          <w:p w14:paraId="6DD76723" w14:textId="77777777" w:rsidR="005115C2" w:rsidRDefault="005115C2">
            <w:pPr>
              <w:rPr>
                <w:rFonts w:ascii="Segoe UI" w:hAnsi="Segoe UI" w:cs="Segoe UI"/>
                <w:color w:val="000000"/>
                <w:sz w:val="20"/>
                <w:shd w:val="clear" w:color="auto" w:fill="FFFFFF"/>
                <w:lang w:val="en-US"/>
              </w:rPr>
            </w:pPr>
          </w:p>
        </w:tc>
      </w:tr>
      <w:tr w:rsidR="005115C2" w14:paraId="0F249BA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3AB3411" w14:textId="77777777" w:rsidR="005115C2" w:rsidRDefault="005115C2">
            <w:pPr>
              <w:rPr>
                <w:rFonts w:ascii="Segoe UI" w:hAnsi="Segoe UI" w:cs="Segoe UI"/>
                <w:b/>
                <w:sz w:val="20"/>
                <w:shd w:val="clear" w:color="auto" w:fill="FFFFFF"/>
                <w:lang w:val="en-US"/>
              </w:rPr>
            </w:pPr>
            <w:proofErr w:type="spellStart"/>
            <w:r>
              <w:rPr>
                <w:rFonts w:ascii="Segoe UI" w:hAnsi="Segoe UI" w:cs="Segoe UI"/>
                <w:b/>
                <w:sz w:val="20"/>
                <w:shd w:val="clear" w:color="auto" w:fill="FFFFFF"/>
                <w:lang w:val="en-US"/>
              </w:rPr>
              <w:t>Akusto-optični</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delilec</w:t>
            </w:r>
            <w:proofErr w:type="spellEnd"/>
            <w:r>
              <w:rPr>
                <w:rFonts w:ascii="Segoe UI" w:hAnsi="Segoe UI" w:cs="Segoe UI"/>
                <w:b/>
                <w:sz w:val="20"/>
                <w:shd w:val="clear" w:color="auto" w:fill="FFFFFF"/>
                <w:lang w:val="en-US"/>
              </w:rPr>
              <w:t xml:space="preserve"> </w:t>
            </w:r>
            <w:proofErr w:type="spellStart"/>
            <w:r>
              <w:rPr>
                <w:rFonts w:ascii="Segoe UI" w:hAnsi="Segoe UI" w:cs="Segoe UI"/>
                <w:b/>
                <w:sz w:val="20"/>
                <w:shd w:val="clear" w:color="auto" w:fill="FFFFFF"/>
                <w:lang w:val="en-US"/>
              </w:rPr>
              <w:t>žarka</w:t>
            </w:r>
            <w:proofErr w:type="spellEnd"/>
          </w:p>
          <w:p w14:paraId="19F94E5D" w14:textId="77777777" w:rsidR="005115C2" w:rsidRDefault="005115C2">
            <w:pPr>
              <w:rPr>
                <w:rFonts w:ascii="Segoe UI" w:hAnsi="Segoe UI" w:cs="Segoe UI"/>
                <w:sz w:val="20"/>
                <w:shd w:val="clear" w:color="auto" w:fill="FFFFFF"/>
                <w:lang w:val="en-US"/>
              </w:rPr>
            </w:pPr>
            <w:r>
              <w:rPr>
                <w:rFonts w:ascii="Segoe UI" w:hAnsi="Segoe UI" w:cs="Segoe UI"/>
                <w:sz w:val="20"/>
                <w:shd w:val="clear" w:color="auto" w:fill="FFFFFF"/>
                <w:lang w:val="en-US"/>
              </w:rPr>
              <w:lastRenderedPageBreak/>
              <w:t>Modul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med </w:t>
            </w:r>
            <w:proofErr w:type="spellStart"/>
            <w:r>
              <w:rPr>
                <w:rFonts w:ascii="Segoe UI" w:hAnsi="Segoe UI" w:cs="Segoe UI"/>
                <w:sz w:val="20"/>
                <w:shd w:val="clear" w:color="auto" w:fill="FFFFFF"/>
                <w:lang w:val="en-US"/>
              </w:rPr>
              <w:t>vzbujevalno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svetlobo</w:t>
            </w:r>
            <w:proofErr w:type="spellEnd"/>
            <w:r>
              <w:rPr>
                <w:rFonts w:ascii="Segoe UI" w:hAnsi="Segoe UI" w:cs="Segoe UI"/>
                <w:sz w:val="20"/>
                <w:shd w:val="clear" w:color="auto" w:fill="FFFFFF"/>
                <w:lang w:val="en-US"/>
              </w:rPr>
              <w:t xml:space="preserve"> in </w:t>
            </w:r>
            <w:proofErr w:type="spellStart"/>
            <w:r>
              <w:rPr>
                <w:rFonts w:ascii="Segoe UI" w:hAnsi="Segoe UI" w:cs="Segoe UI"/>
                <w:sz w:val="20"/>
                <w:shd w:val="clear" w:color="auto" w:fill="FFFFFF"/>
                <w:lang w:val="en-US"/>
              </w:rPr>
              <w:t>fluorescenco</w:t>
            </w:r>
            <w:proofErr w:type="spellEnd"/>
            <w:r>
              <w:rPr>
                <w:rFonts w:ascii="Segoe UI" w:hAnsi="Segoe UI" w:cs="Segoe UI"/>
                <w:sz w:val="20"/>
                <w:shd w:val="clear" w:color="auto" w:fill="FFFFFF"/>
                <w:lang w:val="en-US"/>
              </w:rPr>
              <w:t xml:space="preserve">), ki mora </w:t>
            </w:r>
            <w:proofErr w:type="spellStart"/>
            <w:r>
              <w:rPr>
                <w:rFonts w:ascii="Segoe UI" w:hAnsi="Segoe UI" w:cs="Segoe UI"/>
                <w:sz w:val="20"/>
                <w:shd w:val="clear" w:color="auto" w:fill="FFFFFF"/>
                <w:lang w:val="en-US"/>
              </w:rPr>
              <w:t>imeti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konstantno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transmitanco</w:t>
            </w:r>
            <w:proofErr w:type="spellEnd"/>
            <w:r>
              <w:rPr>
                <w:rFonts w:ascii="Segoe UI" w:hAnsi="Segoe UI" w:cs="Segoe UI"/>
                <w:sz w:val="20"/>
                <w:shd w:val="clear" w:color="auto" w:fill="FFFFFF"/>
                <w:lang w:val="en-US"/>
              </w:rPr>
              <w:t xml:space="preserve"> (95%) </w:t>
            </w:r>
            <w:proofErr w:type="spellStart"/>
            <w:r>
              <w:rPr>
                <w:rFonts w:ascii="Segoe UI" w:hAnsi="Segoe UI" w:cs="Segoe UI"/>
                <w:sz w:val="20"/>
                <w:shd w:val="clear" w:color="auto" w:fill="FFFFFF"/>
                <w:lang w:val="en-US"/>
              </w:rPr>
              <w:t>na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celotnem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področju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vidnega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razen</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zelo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ozkih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strmih</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pasov</w:t>
            </w:r>
            <w:proofErr w:type="spellEnd"/>
            <w:r>
              <w:rPr>
                <w:rFonts w:ascii="Segoe UI" w:hAnsi="Segoe UI" w:cs="Segoe UI"/>
                <w:sz w:val="20"/>
                <w:shd w:val="clear" w:color="auto" w:fill="FFFFFF"/>
                <w:lang w:val="en-US"/>
              </w:rPr>
              <w:t xml:space="preserve"> za </w:t>
            </w:r>
            <w:proofErr w:type="spellStart"/>
            <w:r>
              <w:rPr>
                <w:rFonts w:ascii="Segoe UI" w:hAnsi="Segoe UI" w:cs="Segoe UI"/>
                <w:sz w:val="20"/>
                <w:shd w:val="clear" w:color="auto" w:fill="FFFFFF"/>
                <w:lang w:val="en-US"/>
              </w:rPr>
              <w:t>dejansko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uporabljene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ekscitacijske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linije</w:t>
            </w:r>
            <w:proofErr w:type="spellEnd"/>
            <w:r>
              <w:rPr>
                <w:rFonts w:ascii="Segoe UI" w:hAnsi="Segoe UI" w:cs="Segoe UI"/>
                <w:sz w:val="20"/>
                <w:shd w:val="clear" w:color="auto" w:fill="FFFFFF"/>
                <w:lang w:val="en-US"/>
              </w:rPr>
              <w:t xml:space="preserve"> – tam mora </w:t>
            </w:r>
            <w:proofErr w:type="spellStart"/>
            <w:r>
              <w:rPr>
                <w:rFonts w:ascii="Segoe UI" w:hAnsi="Segoe UI" w:cs="Segoe UI"/>
                <w:sz w:val="20"/>
                <w:shd w:val="clear" w:color="auto" w:fill="FFFFFF"/>
                <w:lang w:val="en-US"/>
              </w:rPr>
              <w:t>biti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transmitanca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nič</w:t>
            </w:r>
            <w:proofErr w:type="spellEnd"/>
            <w:r>
              <w:rPr>
                <w:rFonts w:ascii="Segoe UI" w:hAnsi="Segoe UI" w:cs="Segoe UI"/>
                <w:sz w:val="20"/>
                <w:shd w:val="clear" w:color="auto" w:fill="FFFFFF"/>
                <w:lang w:val="en-US"/>
              </w:rPr>
              <w:t xml:space="preserve"> (0) </w:t>
            </w:r>
            <w:proofErr w:type="spellStart"/>
            <w:r>
              <w:rPr>
                <w:rFonts w:ascii="Segoe UI" w:hAnsi="Segoe UI" w:cs="Segoe UI"/>
                <w:sz w:val="20"/>
                <w:shd w:val="clear" w:color="auto" w:fill="FFFFFF"/>
                <w:lang w:val="en-US"/>
              </w:rPr>
              <w:t>odstotkov</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Visoka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fleksibilnost</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usklajeno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delovanje</w:t>
            </w:r>
            <w:proofErr w:type="spellEnd"/>
            <w:r>
              <w:rPr>
                <w:rFonts w:ascii="Segoe UI" w:hAnsi="Segoe UI" w:cs="Segoe UI"/>
                <w:sz w:val="20"/>
                <w:shd w:val="clear" w:color="auto" w:fill="FFFFFF"/>
                <w:lang w:val="en-US"/>
              </w:rPr>
              <w:t xml:space="preserve"> AOTF in </w:t>
            </w:r>
            <w:proofErr w:type="spellStart"/>
            <w:r>
              <w:rPr>
                <w:rFonts w:ascii="Segoe UI" w:hAnsi="Segoe UI" w:cs="Segoe UI"/>
                <w:sz w:val="20"/>
                <w:shd w:val="clear" w:color="auto" w:fill="FFFFFF"/>
                <w:lang w:val="en-US"/>
              </w:rPr>
              <w:t>akusto-optični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delilec</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(do 8 </w:t>
            </w:r>
            <w:proofErr w:type="spellStart"/>
            <w:r>
              <w:rPr>
                <w:rFonts w:ascii="Segoe UI" w:hAnsi="Segoe UI" w:cs="Segoe UI"/>
                <w:sz w:val="20"/>
                <w:shd w:val="clear" w:color="auto" w:fill="FFFFFF"/>
                <w:lang w:val="en-US"/>
              </w:rPr>
              <w:t>linij</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simultano</w:t>
            </w:r>
            <w:proofErr w:type="spellEnd"/>
            <w:r>
              <w:rPr>
                <w:rFonts w:ascii="Segoe UI" w:hAnsi="Segoe UI" w:cs="Segoe UI"/>
                <w:sz w:val="20"/>
                <w:shd w:val="clear" w:color="auto" w:fill="FFFFFF"/>
                <w:lang w:val="en-US"/>
              </w:rPr>
              <w:t xml:space="preserve">). V </w:t>
            </w:r>
            <w:proofErr w:type="spellStart"/>
            <w:r>
              <w:rPr>
                <w:rFonts w:ascii="Segoe UI" w:hAnsi="Segoe UI" w:cs="Segoe UI"/>
                <w:sz w:val="20"/>
                <w:shd w:val="clear" w:color="auto" w:fill="FFFFFF"/>
                <w:lang w:val="en-US"/>
              </w:rPr>
              <w:t>povezavi</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široko</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spektralnim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laserskim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virom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bele</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svetlobe</w:t>
            </w:r>
            <w:proofErr w:type="spellEnd"/>
            <w:r>
              <w:rPr>
                <w:rFonts w:ascii="Segoe UI" w:hAnsi="Segoe UI" w:cs="Segoe UI"/>
                <w:sz w:val="20"/>
                <w:shd w:val="clear" w:color="auto" w:fill="FFFFFF"/>
                <w:lang w:val="en-US"/>
              </w:rPr>
              <w:t xml:space="preserve"> mora </w:t>
            </w:r>
            <w:proofErr w:type="spellStart"/>
            <w:r>
              <w:rPr>
                <w:rFonts w:ascii="Segoe UI" w:hAnsi="Segoe UI" w:cs="Segoe UI"/>
                <w:sz w:val="20"/>
                <w:shd w:val="clear" w:color="auto" w:fill="FFFFFF"/>
                <w:lang w:val="en-US"/>
              </w:rPr>
              <w:t>sistem</w:t>
            </w:r>
            <w:proofErr w:type="spellEnd"/>
            <w:r>
              <w:rPr>
                <w:rFonts w:ascii="Segoe UI" w:hAnsi="Segoe UI" w:cs="Segoe UI"/>
                <w:sz w:val="20"/>
                <w:shd w:val="clear" w:color="auto" w:fill="FFFFFF"/>
                <w:lang w:val="en-US"/>
              </w:rPr>
              <w:t xml:space="preserve"> z </w:t>
            </w:r>
            <w:proofErr w:type="spellStart"/>
            <w:r>
              <w:rPr>
                <w:rFonts w:ascii="Segoe UI" w:hAnsi="Segoe UI" w:cs="Segoe UI"/>
                <w:sz w:val="20"/>
                <w:shd w:val="clear" w:color="auto" w:fill="FFFFFF"/>
                <w:lang w:val="en-US"/>
              </w:rPr>
              <w:t>akusto-optičnim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delilcem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žarka</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pri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sekvenčnem</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skeniranju</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zagotavljati</w:t>
            </w:r>
            <w:proofErr w:type="spellEnd"/>
            <w:r>
              <w:rPr>
                <w:rFonts w:ascii="Segoe UI" w:hAnsi="Segoe UI" w:cs="Segoe UI"/>
                <w:sz w:val="20"/>
                <w:shd w:val="clear" w:color="auto" w:fill="FFFFFF"/>
                <w:lang w:val="en-US"/>
              </w:rPr>
              <w:t xml:space="preserve"> </w:t>
            </w:r>
            <w:proofErr w:type="spellStart"/>
            <w:r>
              <w:rPr>
                <w:rFonts w:ascii="Segoe UI" w:hAnsi="Segoe UI" w:cs="Segoe UI"/>
                <w:sz w:val="20"/>
                <w:shd w:val="clear" w:color="auto" w:fill="FFFFFF"/>
                <w:lang w:val="en-US"/>
              </w:rPr>
              <w:t>hitrost</w:t>
            </w:r>
            <w:proofErr w:type="spellEnd"/>
            <w:r>
              <w:rPr>
                <w:rFonts w:ascii="Segoe UI" w:hAnsi="Segoe UI" w:cs="Segoe UI"/>
                <w:sz w:val="20"/>
                <w:shd w:val="clear" w:color="auto" w:fill="FFFFFF"/>
                <w:lang w:val="en-US"/>
              </w:rPr>
              <w:t xml:space="preserve"> (»tunning speed«) 10 </w:t>
            </w:r>
            <w:proofErr w:type="spellStart"/>
            <w:r>
              <w:rPr>
                <w:rFonts w:ascii="Segoe UI" w:hAnsi="Segoe UI" w:cs="Segoe UI"/>
                <w:sz w:val="20"/>
                <w:shd w:val="clear" w:color="auto" w:fill="FFFFFF"/>
                <w:lang w:val="en-US"/>
              </w:rPr>
              <w:t>mikrosekund</w:t>
            </w:r>
            <w:proofErr w:type="spellEnd"/>
            <w:r>
              <w:rPr>
                <w:rFonts w:ascii="Segoe UI" w:hAnsi="Segoe UI" w:cs="Segoe UI"/>
                <w:sz w:val="20"/>
                <w:shd w:val="clear" w:color="auto" w:fill="FFFFFF"/>
                <w:lang w:val="en-US"/>
              </w:rPr>
              <w:t xml:space="preserve">. </w:t>
            </w:r>
          </w:p>
          <w:p w14:paraId="0C4005A1" w14:textId="77777777" w:rsidR="005115C2" w:rsidRDefault="005115C2">
            <w:pPr>
              <w:rPr>
                <w:rFonts w:ascii="Segoe UI" w:hAnsi="Segoe UI" w:cs="Segoe UI"/>
                <w:sz w:val="20"/>
                <w:shd w:val="clear" w:color="auto" w:fill="FFFFFF"/>
                <w:lang w:val="en-US"/>
              </w:rPr>
            </w:pPr>
          </w:p>
        </w:tc>
      </w:tr>
      <w:tr w:rsidR="005115C2" w14:paraId="3563934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0A74F971"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lastRenderedPageBreak/>
              <w:t>Spektralni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detekcijski</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sistem</w:t>
            </w:r>
            <w:proofErr w:type="spellEnd"/>
          </w:p>
          <w:p w14:paraId="4492235E"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detekcije</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vključuje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prizmo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prepustnost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kot</w:t>
            </w:r>
            <w:proofErr w:type="spellEnd"/>
            <w:r>
              <w:rPr>
                <w:rFonts w:ascii="Segoe UI" w:hAnsi="Segoe UI" w:cs="Segoe UI"/>
                <w:color w:val="000000"/>
                <w:sz w:val="20"/>
                <w:shd w:val="clear" w:color="auto" w:fill="FFFFFF"/>
                <w:lang w:val="en-US"/>
              </w:rPr>
              <w:t xml:space="preserve"> 95%) z </w:t>
            </w:r>
            <w:proofErr w:type="spellStart"/>
            <w:r>
              <w:rPr>
                <w:rFonts w:ascii="Segoe UI" w:hAnsi="Segoe UI" w:cs="Segoe UI"/>
                <w:color w:val="000000"/>
                <w:sz w:val="20"/>
                <w:shd w:val="clear" w:color="auto" w:fill="FFFFFF"/>
                <w:lang w:val="en-US"/>
              </w:rPr>
              <w:t>namenom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doseganja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maksimalne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občutljivosti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3-kanalni </w:t>
            </w:r>
            <w:proofErr w:type="spellStart"/>
            <w:r>
              <w:rPr>
                <w:rFonts w:ascii="Segoe UI" w:hAnsi="Segoe UI" w:cs="Segoe UI"/>
                <w:color w:val="000000"/>
                <w:sz w:val="20"/>
                <w:shd w:val="clear" w:color="auto" w:fill="FFFFFF"/>
                <w:lang w:val="en-US"/>
              </w:rPr>
              <w:t>detekcijski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omogočiti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hitro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zaporedno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sekvenčno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hkratno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simultano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vsaj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tremi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Arbitrarne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označevanju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začetka</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konca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vsakega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posameznega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intervala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Tudi </w:t>
            </w:r>
            <w:proofErr w:type="spellStart"/>
            <w:r>
              <w:rPr>
                <w:rFonts w:ascii="Segoe UI" w:hAnsi="Segoe UI" w:cs="Segoe UI"/>
                <w:color w:val="000000"/>
                <w:sz w:val="20"/>
                <w:shd w:val="clear" w:color="auto" w:fill="FFFFFF"/>
                <w:lang w:val="en-US"/>
              </w:rPr>
              <w:t>detekcija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zelo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šibkih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signalov</w:t>
            </w:r>
            <w:proofErr w:type="spellEnd"/>
            <w:r>
              <w:rPr>
                <w:rFonts w:ascii="Segoe UI" w:hAnsi="Segoe UI" w:cs="Segoe UI"/>
                <w:color w:val="000000"/>
                <w:sz w:val="20"/>
                <w:shd w:val="clear" w:color="auto" w:fill="FFFFFF"/>
                <w:lang w:val="en-US"/>
              </w:rPr>
              <w:t>.</w:t>
            </w:r>
          </w:p>
        </w:tc>
      </w:tr>
      <w:tr w:rsidR="005115C2" w14:paraId="56B5C137"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8160B98"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Dva</w:t>
            </w:r>
            <w:proofErr w:type="spellEnd"/>
            <w:r>
              <w:rPr>
                <w:rFonts w:ascii="Segoe UI" w:hAnsi="Segoe UI" w:cs="Segoe UI"/>
                <w:color w:val="000000"/>
                <w:sz w:val="20"/>
                <w:shd w:val="clear" w:color="auto" w:fill="FFFFFF"/>
                <w:lang w:val="en-US"/>
              </w:rPr>
              <w:t xml:space="preserve"> (2) interna </w:t>
            </w: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ločene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svetlobe</w:t>
            </w:r>
            <w:proofErr w:type="spellEnd"/>
            <w:r>
              <w:rPr>
                <w:rFonts w:ascii="Segoe UI" w:hAnsi="Segoe UI" w:cs="Segoe UI"/>
                <w:color w:val="000000"/>
                <w:sz w:val="20"/>
                <w:shd w:val="clear" w:color="auto" w:fill="FFFFFF"/>
                <w:lang w:val="en-US"/>
              </w:rPr>
              <w:t xml:space="preserve"> (fluorescence), ki </w:t>
            </w:r>
            <w:proofErr w:type="spellStart"/>
            <w:r>
              <w:rPr>
                <w:rFonts w:ascii="Segoe UI" w:hAnsi="Segoe UI" w:cs="Segoe UI"/>
                <w:color w:val="000000"/>
                <w:sz w:val="20"/>
                <w:shd w:val="clear" w:color="auto" w:fill="FFFFFF"/>
                <w:lang w:val="en-US"/>
              </w:rPr>
              <w:t>uporabljata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novejšo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tehnologijo</w:t>
            </w:r>
            <w:proofErr w:type="spellEnd"/>
            <w:r>
              <w:rPr>
                <w:rFonts w:ascii="Segoe UI" w:hAnsi="Segoe UI" w:cs="Segoe UI"/>
                <w:color w:val="000000"/>
                <w:sz w:val="20"/>
                <w:shd w:val="clear" w:color="auto" w:fill="FFFFFF"/>
                <w:lang w:val="en-US"/>
              </w:rPr>
              <w:t xml:space="preserve"> s </w:t>
            </w:r>
            <w:proofErr w:type="spellStart"/>
            <w:r>
              <w:rPr>
                <w:rFonts w:ascii="Segoe UI" w:hAnsi="Segoe UI" w:cs="Segoe UI"/>
                <w:color w:val="000000"/>
                <w:sz w:val="20"/>
                <w:shd w:val="clear" w:color="auto" w:fill="FFFFFF"/>
                <w:lang w:val="en-US"/>
              </w:rPr>
              <w:t>funkcionalnim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kombiniranjem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fotokatode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GaAsP</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zlitino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ter</w:t>
            </w:r>
            <w:proofErr w:type="spellEnd"/>
            <w:r>
              <w:rPr>
                <w:rFonts w:ascii="Segoe UI" w:hAnsi="Segoe UI" w:cs="Segoe UI"/>
                <w:color w:val="000000"/>
                <w:sz w:val="20"/>
                <w:shd w:val="clear" w:color="auto" w:fill="FFFFFF"/>
                <w:lang w:val="en-US"/>
              </w:rPr>
              <w:t xml:space="preserve"> APD (</w:t>
            </w:r>
            <w:proofErr w:type="spellStart"/>
            <w:r>
              <w:rPr>
                <w:rFonts w:ascii="Segoe UI" w:hAnsi="Segoe UI" w:cs="Segoe UI"/>
                <w:color w:val="000000"/>
                <w:sz w:val="20"/>
                <w:shd w:val="clear" w:color="auto" w:fill="FFFFFF"/>
                <w:lang w:val="en-US"/>
              </w:rPr>
              <w:t>avalance</w:t>
            </w:r>
            <w:proofErr w:type="spellEnd"/>
            <w:r>
              <w:rPr>
                <w:rFonts w:ascii="Segoe UI" w:hAnsi="Segoe UI" w:cs="Segoe UI"/>
                <w:color w:val="000000"/>
                <w:sz w:val="20"/>
                <w:shd w:val="clear" w:color="auto" w:fill="FFFFFF"/>
                <w:lang w:val="en-US"/>
              </w:rPr>
              <w:t xml:space="preserve"> photodiode). </w:t>
            </w:r>
            <w:proofErr w:type="spellStart"/>
            <w:r>
              <w:rPr>
                <w:rFonts w:ascii="Segoe UI" w:hAnsi="Segoe UI" w:cs="Segoe UI"/>
                <w:color w:val="000000"/>
                <w:sz w:val="20"/>
                <w:shd w:val="clear" w:color="auto" w:fill="FFFFFF"/>
                <w:lang w:val="en-US"/>
              </w:rPr>
              <w:t>Kvantna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učinkovitost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w:t>
            </w:r>
            <w:proofErr w:type="spellEnd"/>
            <w:r>
              <w:rPr>
                <w:rFonts w:ascii="Segoe UI" w:hAnsi="Segoe UI" w:cs="Segoe UI"/>
                <w:color w:val="000000"/>
                <w:sz w:val="20"/>
                <w:shd w:val="clear" w:color="auto" w:fill="FFFFFF"/>
                <w:lang w:val="en-US"/>
              </w:rPr>
              <w:t xml:space="preserve"> 40% v </w:t>
            </w:r>
            <w:proofErr w:type="spellStart"/>
            <w:r>
              <w:rPr>
                <w:rFonts w:ascii="Segoe UI" w:hAnsi="Segoe UI" w:cs="Segoe UI"/>
                <w:color w:val="000000"/>
                <w:sz w:val="20"/>
                <w:shd w:val="clear" w:color="auto" w:fill="FFFFFF"/>
                <w:lang w:val="en-US"/>
              </w:rPr>
              <w:t>območju</w:t>
            </w:r>
            <w:proofErr w:type="spellEnd"/>
            <w:r>
              <w:rPr>
                <w:rFonts w:ascii="Segoe UI" w:hAnsi="Segoe UI" w:cs="Segoe UI"/>
                <w:color w:val="000000"/>
                <w:sz w:val="20"/>
                <w:shd w:val="clear" w:color="auto" w:fill="FFFFFF"/>
                <w:lang w:val="en-US"/>
              </w:rPr>
              <w:t xml:space="preserve"> med 500 nm in 600 nm. </w:t>
            </w:r>
            <w:proofErr w:type="spellStart"/>
            <w:r>
              <w:rPr>
                <w:rFonts w:ascii="Segoe UI" w:hAnsi="Segoe UI" w:cs="Segoe UI"/>
                <w:color w:val="000000"/>
                <w:sz w:val="20"/>
                <w:shd w:val="clear" w:color="auto" w:fill="FFFFFF"/>
                <w:lang w:val="en-US"/>
              </w:rPr>
              <w:t>Štetje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fotonov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Veliko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dinamično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območje</w:t>
            </w:r>
            <w:proofErr w:type="spellEnd"/>
            <w:r>
              <w:rPr>
                <w:rFonts w:ascii="Segoe UI" w:hAnsi="Segoe UI" w:cs="Segoe UI"/>
                <w:color w:val="000000"/>
                <w:sz w:val="20"/>
                <w:shd w:val="clear" w:color="auto" w:fill="FFFFFF"/>
                <w:lang w:val="en-US"/>
              </w:rPr>
              <w:t>.</w:t>
            </w:r>
          </w:p>
          <w:p w14:paraId="10C7A947" w14:textId="77777777" w:rsidR="005115C2" w:rsidRDefault="005115C2">
            <w:pPr>
              <w:rPr>
                <w:rFonts w:ascii="Segoe UI" w:hAnsi="Segoe UI" w:cs="Segoe UI"/>
                <w:b/>
                <w:color w:val="000000"/>
                <w:sz w:val="20"/>
                <w:shd w:val="clear" w:color="auto" w:fill="FFFFFF"/>
                <w:lang w:val="en-US"/>
              </w:rPr>
            </w:pPr>
          </w:p>
        </w:tc>
      </w:tr>
      <w:tr w:rsidR="005115C2" w14:paraId="55269CD5"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14:paraId="15C22C35"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Adaptor za </w:t>
            </w:r>
            <w:proofErr w:type="spellStart"/>
            <w:r>
              <w:rPr>
                <w:rFonts w:ascii="Segoe UI" w:hAnsi="Segoe UI" w:cs="Segoe UI"/>
                <w:color w:val="000000"/>
                <w:sz w:val="20"/>
                <w:shd w:val="clear" w:color="auto" w:fill="FFFFFF"/>
                <w:lang w:val="en-US"/>
              </w:rPr>
              <w:t>pritrditev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hibridnih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spektralnih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skenirno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glavo</w:t>
            </w:r>
            <w:proofErr w:type="spellEnd"/>
            <w:r>
              <w:rPr>
                <w:rFonts w:ascii="Segoe UI" w:hAnsi="Segoe UI" w:cs="Segoe UI"/>
                <w:color w:val="000000"/>
                <w:sz w:val="20"/>
                <w:shd w:val="clear" w:color="auto" w:fill="FFFFFF"/>
                <w:lang w:val="en-US"/>
              </w:rPr>
              <w:t>.</w:t>
            </w:r>
          </w:p>
        </w:tc>
      </w:tr>
      <w:tr w:rsidR="005115C2" w14:paraId="53BD052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455B7E55" w14:textId="77777777" w:rsidR="005115C2" w:rsidRDefault="005115C2">
            <w:pPr>
              <w:rPr>
                <w:rFonts w:ascii="Segoe UI" w:hAnsi="Segoe UI" w:cs="Segoe UI"/>
                <w:color w:val="000000"/>
                <w:sz w:val="20"/>
                <w:shd w:val="clear" w:color="auto" w:fill="FFFFFF"/>
                <w:lang w:val="en-US"/>
              </w:rPr>
            </w:pPr>
          </w:p>
          <w:p w14:paraId="620A4C62"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Ena (1) interna PMT (</w:t>
            </w:r>
            <w:proofErr w:type="spellStart"/>
            <w:r>
              <w:rPr>
                <w:rFonts w:ascii="Segoe UI" w:hAnsi="Segoe UI" w:cs="Segoe UI"/>
                <w:color w:val="000000"/>
                <w:sz w:val="20"/>
                <w:shd w:val="clear" w:color="auto" w:fill="FFFFFF"/>
                <w:lang w:val="en-US"/>
              </w:rPr>
              <w:t>fotopomnoževalka</w:t>
            </w:r>
            <w:proofErr w:type="spellEnd"/>
            <w:proofErr w:type="gramStart"/>
            <w:r>
              <w:rPr>
                <w:rFonts w:ascii="Segoe UI" w:hAnsi="Segoe UI" w:cs="Segoe UI"/>
                <w:color w:val="000000"/>
                <w:sz w:val="20"/>
                <w:shd w:val="clear" w:color="auto" w:fill="FFFFFF"/>
                <w:lang w:val="en-US"/>
              </w:rPr>
              <w:t>) ,</w:t>
            </w:r>
            <w:proofErr w:type="gram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hlajena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odbito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fluorescence), z </w:t>
            </w:r>
            <w:proofErr w:type="spellStart"/>
            <w:r>
              <w:rPr>
                <w:rFonts w:ascii="Segoe UI" w:hAnsi="Segoe UI" w:cs="Segoe UI"/>
                <w:color w:val="000000"/>
                <w:sz w:val="20"/>
                <w:shd w:val="clear" w:color="auto" w:fill="FFFFFF"/>
                <w:lang w:val="en-US"/>
              </w:rPr>
              <w:t>nizkom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šumom</w:t>
            </w:r>
            <w:proofErr w:type="spellEnd"/>
            <w:r>
              <w:rPr>
                <w:rFonts w:ascii="Segoe UI" w:hAnsi="Segoe UI" w:cs="Segoe UI"/>
                <w:color w:val="000000"/>
                <w:sz w:val="20"/>
                <w:shd w:val="clear" w:color="auto" w:fill="FFFFFF"/>
                <w:lang w:val="en-US"/>
              </w:rPr>
              <w:t xml:space="preserve"> (dark current).</w:t>
            </w:r>
          </w:p>
          <w:p w14:paraId="40212CB5" w14:textId="77777777" w:rsidR="005115C2" w:rsidRDefault="005115C2">
            <w:pPr>
              <w:rPr>
                <w:rFonts w:ascii="Segoe UI" w:hAnsi="Segoe UI" w:cs="Segoe UI"/>
                <w:color w:val="000000"/>
                <w:sz w:val="20"/>
                <w:shd w:val="clear" w:color="auto" w:fill="FFFFFF"/>
                <w:lang w:val="en-US"/>
              </w:rPr>
            </w:pPr>
          </w:p>
        </w:tc>
      </w:tr>
      <w:tr w:rsidR="005115C2" w14:paraId="5305F1B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157C7EFE" w14:textId="77777777" w:rsidR="005115C2" w:rsidRDefault="005115C2">
            <w:pPr>
              <w:rPr>
                <w:rFonts w:ascii="Segoe UI" w:hAnsi="Segoe UI" w:cs="Segoe UI"/>
                <w:color w:val="000000"/>
                <w:sz w:val="20"/>
                <w:shd w:val="clear" w:color="auto" w:fill="FFFFFF"/>
                <w:lang w:val="en-US"/>
              </w:rPr>
            </w:pPr>
            <w:r>
              <w:rPr>
                <w:rFonts w:ascii="Segoe UI" w:hAnsi="Segoe UI" w:cs="Segoe UI"/>
                <w:color w:val="000000"/>
                <w:sz w:val="20"/>
                <w:shd w:val="clear" w:color="auto" w:fill="FFFFFF"/>
                <w:lang w:val="en-US"/>
              </w:rPr>
              <w:t xml:space="preserve">Ena (1) PMT - </w:t>
            </w:r>
            <w:proofErr w:type="spellStart"/>
            <w:r>
              <w:rPr>
                <w:rFonts w:ascii="Segoe UI" w:hAnsi="Segoe UI" w:cs="Segoe UI"/>
                <w:color w:val="000000"/>
                <w:sz w:val="20"/>
                <w:shd w:val="clear" w:color="auto" w:fill="FFFFFF"/>
                <w:lang w:val="en-US"/>
              </w:rPr>
              <w:t>fotopomnoževalka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presevno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svetlobo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tudi</w:t>
            </w:r>
            <w:proofErr w:type="spellEnd"/>
            <w:r>
              <w:rPr>
                <w:rFonts w:ascii="Segoe UI" w:hAnsi="Segoe UI" w:cs="Segoe UI"/>
                <w:color w:val="000000"/>
                <w:sz w:val="20"/>
                <w:shd w:val="clear" w:color="auto" w:fill="FFFFFF"/>
                <w:lang w:val="en-US"/>
              </w:rPr>
              <w:t xml:space="preserve"> za DIC).</w:t>
            </w:r>
          </w:p>
          <w:p w14:paraId="6420A279" w14:textId="77777777" w:rsidR="005115C2" w:rsidRDefault="005115C2">
            <w:pPr>
              <w:rPr>
                <w:rFonts w:ascii="Segoe UI" w:hAnsi="Segoe UI" w:cs="Segoe UI"/>
                <w:color w:val="000000"/>
                <w:sz w:val="20"/>
                <w:shd w:val="clear" w:color="auto" w:fill="FFFFFF"/>
                <w:lang w:val="en-US"/>
              </w:rPr>
            </w:pPr>
          </w:p>
        </w:tc>
      </w:tr>
      <w:tr w:rsidR="005115C2" w14:paraId="19A6A438"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617F48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Konfokalna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zaslonka</w:t>
            </w:r>
            <w:proofErr w:type="spellEnd"/>
            <w:r>
              <w:rPr>
                <w:rFonts w:ascii="Segoe UI" w:hAnsi="Segoe UI" w:cs="Segoe UI"/>
                <w:color w:val="000000"/>
                <w:sz w:val="20"/>
                <w:shd w:val="clear" w:color="auto" w:fill="FFFFFF"/>
                <w:lang w:val="en-US"/>
              </w:rPr>
              <w:t xml:space="preserve"> (»pinhole«), </w:t>
            </w:r>
            <w:proofErr w:type="spellStart"/>
            <w:r>
              <w:rPr>
                <w:rFonts w:ascii="Segoe UI" w:hAnsi="Segoe UI" w:cs="Segoe UI"/>
                <w:color w:val="000000"/>
                <w:sz w:val="20"/>
                <w:shd w:val="clear" w:color="auto" w:fill="FFFFFF"/>
                <w:lang w:val="en-US"/>
              </w:rPr>
              <w:t>zvezno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nastavljiva</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avtomatskimi</w:t>
            </w:r>
            <w:proofErr w:type="spellEnd"/>
            <w:r>
              <w:rPr>
                <w:rFonts w:ascii="Segoe UI" w:hAnsi="Segoe UI" w:cs="Segoe UI"/>
                <w:color w:val="000000"/>
                <w:sz w:val="20"/>
                <w:shd w:val="clear" w:color="auto" w:fill="FFFFFF"/>
                <w:lang w:val="en-US"/>
              </w:rPr>
              <w:t xml:space="preserve"> (pred)</w:t>
            </w:r>
            <w:proofErr w:type="spellStart"/>
            <w:r>
              <w:rPr>
                <w:rFonts w:ascii="Segoe UI" w:hAnsi="Segoe UI" w:cs="Segoe UI"/>
                <w:color w:val="000000"/>
                <w:sz w:val="20"/>
                <w:shd w:val="clear" w:color="auto" w:fill="FFFFFF"/>
                <w:lang w:val="en-US"/>
              </w:rPr>
              <w:t>nastavitvami</w:t>
            </w:r>
            <w:proofErr w:type="spellEnd"/>
            <w:r>
              <w:rPr>
                <w:rFonts w:ascii="Segoe UI" w:hAnsi="Segoe UI" w:cs="Segoe UI"/>
                <w:color w:val="000000"/>
                <w:sz w:val="20"/>
                <w:shd w:val="clear" w:color="auto" w:fill="FFFFFF"/>
                <w:lang w:val="en-US"/>
              </w:rPr>
              <w:t xml:space="preserve"> 1 AU glede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uporabljen</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objektiv</w:t>
            </w:r>
            <w:proofErr w:type="spellEnd"/>
            <w:r>
              <w:rPr>
                <w:rFonts w:ascii="Segoe UI" w:hAnsi="Segoe UI" w:cs="Segoe UI"/>
                <w:color w:val="000000"/>
                <w:sz w:val="20"/>
                <w:shd w:val="clear" w:color="auto" w:fill="FFFFFF"/>
                <w:lang w:val="en-US"/>
              </w:rPr>
              <w:t xml:space="preserve">. »No pixel shift« v </w:t>
            </w:r>
            <w:proofErr w:type="spellStart"/>
            <w:r>
              <w:rPr>
                <w:rFonts w:ascii="Segoe UI" w:hAnsi="Segoe UI" w:cs="Segoe UI"/>
                <w:color w:val="000000"/>
                <w:sz w:val="20"/>
                <w:shd w:val="clear" w:color="auto" w:fill="FFFFFF"/>
                <w:lang w:val="en-US"/>
              </w:rPr>
              <w:t>smereh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potrebe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kvantitativnega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eksperimentih</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več</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fluorofori</w:t>
            </w:r>
            <w:proofErr w:type="spellEnd"/>
            <w:r>
              <w:rPr>
                <w:rFonts w:ascii="Segoe UI" w:hAnsi="Segoe UI" w:cs="Segoe UI"/>
                <w:color w:val="000000"/>
                <w:sz w:val="20"/>
                <w:shd w:val="clear" w:color="auto" w:fill="FFFFFF"/>
                <w:lang w:val="en-US"/>
              </w:rPr>
              <w:t>.</w:t>
            </w:r>
          </w:p>
          <w:p w14:paraId="000D4F44" w14:textId="77777777" w:rsidR="005115C2" w:rsidRDefault="005115C2">
            <w:pPr>
              <w:rPr>
                <w:rFonts w:ascii="Segoe UI" w:hAnsi="Segoe UI" w:cs="Segoe UI"/>
                <w:color w:val="000000"/>
                <w:sz w:val="20"/>
                <w:shd w:val="clear" w:color="auto" w:fill="FFFFFF"/>
                <w:lang w:val="en-US"/>
              </w:rPr>
            </w:pPr>
          </w:p>
        </w:tc>
      </w:tr>
      <w:tr w:rsidR="005115C2" w14:paraId="3A21C54E"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8F6BAE2"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Nadgradnja</w:t>
            </w:r>
            <w:proofErr w:type="spellEnd"/>
          </w:p>
          <w:p w14:paraId="1C6C3CA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tehniki</w:t>
            </w:r>
            <w:proofErr w:type="spellEnd"/>
            <w:r>
              <w:rPr>
                <w:rFonts w:ascii="Segoe UI" w:hAnsi="Segoe UI" w:cs="Segoe UI"/>
                <w:color w:val="000000"/>
                <w:sz w:val="20"/>
                <w:shd w:val="clear" w:color="auto" w:fill="FFFFFF"/>
                <w:lang w:val="en-US"/>
              </w:rPr>
              <w:t xml:space="preserve"> FCS in FLIM,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dodatnimi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internimi</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detektorji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F5E8330" w14:textId="77777777" w:rsidR="005115C2" w:rsidRDefault="005115C2">
            <w:pPr>
              <w:rPr>
                <w:rFonts w:ascii="Segoe UI" w:hAnsi="Segoe UI" w:cs="Segoe UI"/>
                <w:color w:val="000000"/>
                <w:sz w:val="20"/>
                <w:shd w:val="clear" w:color="auto" w:fill="FFFFFF"/>
                <w:lang w:val="en-US"/>
              </w:rPr>
            </w:pPr>
          </w:p>
          <w:p w14:paraId="67DBCA10"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Sistem</w:t>
            </w:r>
            <w:proofErr w:type="spellEnd"/>
            <w:r>
              <w:rPr>
                <w:rFonts w:ascii="Segoe UI" w:hAnsi="Segoe UI" w:cs="Segoe UI"/>
                <w:color w:val="000000"/>
                <w:sz w:val="20"/>
                <w:shd w:val="clear" w:color="auto" w:fill="FFFFFF"/>
                <w:lang w:val="en-US"/>
              </w:rPr>
              <w:t xml:space="preserve"> mora </w:t>
            </w:r>
            <w:proofErr w:type="spellStart"/>
            <w:r>
              <w:rPr>
                <w:rFonts w:ascii="Segoe UI" w:hAnsi="Segoe UI" w:cs="Segoe UI"/>
                <w:color w:val="000000"/>
                <w:sz w:val="20"/>
                <w:shd w:val="clear" w:color="auto" w:fill="FFFFFF"/>
                <w:lang w:val="en-US"/>
              </w:rPr>
              <w:t>omogočati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nadgradnjo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drugimi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laserji</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vidnem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področju</w:t>
            </w:r>
            <w:proofErr w:type="spellEnd"/>
            <w:r>
              <w:rPr>
                <w:rFonts w:ascii="Segoe UI" w:hAnsi="Segoe UI" w:cs="Segoe UI"/>
                <w:color w:val="000000"/>
                <w:sz w:val="20"/>
                <w:shd w:val="clear" w:color="auto" w:fill="FFFFFF"/>
                <w:lang w:val="en-US"/>
              </w:rPr>
              <w:t xml:space="preserve">, UV, IR) </w:t>
            </w:r>
            <w:proofErr w:type="spellStart"/>
            <w:r>
              <w:rPr>
                <w:rFonts w:ascii="Segoe UI" w:hAnsi="Segoe UI" w:cs="Segoe UI"/>
                <w:color w:val="000000"/>
                <w:sz w:val="20"/>
                <w:shd w:val="clear" w:color="auto" w:fill="FFFFFF"/>
                <w:lang w:val="en-US"/>
              </w:rPr>
              <w:t>na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mestu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inštalacije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v </w:t>
            </w:r>
            <w:proofErr w:type="spellStart"/>
            <w:r>
              <w:rPr>
                <w:rFonts w:ascii="Segoe UI" w:hAnsi="Segoe UI" w:cs="Segoe UI"/>
                <w:color w:val="000000"/>
                <w:sz w:val="20"/>
                <w:shd w:val="clear" w:color="auto" w:fill="FFFFFF"/>
                <w:lang w:val="en-US"/>
              </w:rPr>
              <w:t>Ljubljani</w:t>
            </w:r>
            <w:proofErr w:type="spellEnd"/>
            <w:r>
              <w:rPr>
                <w:rFonts w:ascii="Segoe UI" w:hAnsi="Segoe UI" w:cs="Segoe UI"/>
                <w:color w:val="000000"/>
                <w:sz w:val="20"/>
                <w:shd w:val="clear" w:color="auto" w:fill="FFFFFF"/>
                <w:lang w:val="en-US"/>
              </w:rPr>
              <w:t xml:space="preserve"> (»on site«).</w:t>
            </w:r>
          </w:p>
          <w:p w14:paraId="75E3AAF1" w14:textId="77777777" w:rsidR="005115C2" w:rsidRDefault="005115C2">
            <w:pPr>
              <w:rPr>
                <w:rFonts w:ascii="Segoe UI" w:hAnsi="Segoe UI" w:cs="Segoe UI"/>
                <w:color w:val="000000"/>
                <w:sz w:val="20"/>
                <w:shd w:val="clear" w:color="auto" w:fill="FFFFFF"/>
                <w:lang w:val="en-US"/>
              </w:rPr>
            </w:pPr>
          </w:p>
        </w:tc>
      </w:tr>
      <w:tr w:rsidR="005115C2" w14:paraId="380A9E93"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3C9B0E96"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b/>
                <w:color w:val="000000"/>
                <w:sz w:val="20"/>
                <w:shd w:val="clear" w:color="auto" w:fill="FFFFFF"/>
                <w:lang w:val="en-US"/>
              </w:rPr>
              <w:t>Programska</w:t>
            </w:r>
            <w:proofErr w:type="spellEnd"/>
            <w:r>
              <w:rPr>
                <w:rFonts w:ascii="Segoe UI" w:hAnsi="Segoe UI" w:cs="Segoe UI"/>
                <w:b/>
                <w:color w:val="000000"/>
                <w:sz w:val="20"/>
                <w:shd w:val="clear" w:color="auto" w:fill="FFFFFF"/>
                <w:lang w:val="en-US"/>
              </w:rPr>
              <w:t xml:space="preserve"> </w:t>
            </w:r>
            <w:proofErr w:type="spellStart"/>
            <w:r>
              <w:rPr>
                <w:rFonts w:ascii="Segoe UI" w:hAnsi="Segoe UI" w:cs="Segoe UI"/>
                <w:b/>
                <w:color w:val="000000"/>
                <w:sz w:val="20"/>
                <w:shd w:val="clear" w:color="auto" w:fill="FFFFFF"/>
                <w:lang w:val="en-US"/>
              </w:rPr>
              <w:t>oprema</w:t>
            </w:r>
            <w:proofErr w:type="spellEnd"/>
          </w:p>
          <w:p w14:paraId="238B74C0" w14:textId="77777777" w:rsidR="005115C2" w:rsidRDefault="005115C2">
            <w:pPr>
              <w:rPr>
                <w:rFonts w:ascii="Segoe UI" w:hAnsi="Segoe UI" w:cs="Segoe UI"/>
                <w:b/>
                <w:color w:val="000000"/>
                <w:sz w:val="20"/>
                <w:shd w:val="clear" w:color="auto" w:fill="FFFFFF"/>
                <w:lang w:val="en-US"/>
              </w:rPr>
            </w:pPr>
          </w:p>
        </w:tc>
      </w:tr>
      <w:tr w:rsidR="005115C2" w14:paraId="43634162"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0A72496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delovanja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konfokalnega</w:t>
            </w:r>
            <w:proofErr w:type="spellEnd"/>
            <w:r>
              <w:rPr>
                <w:rFonts w:ascii="Segoe UI" w:hAnsi="Segoe UI" w:cs="Segoe UI"/>
                <w:color w:val="000000"/>
                <w:sz w:val="20"/>
                <w:shd w:val="clear" w:color="auto" w:fill="FFFFFF"/>
                <w:lang w:val="en-US"/>
              </w:rPr>
              <w:t xml:space="preserve"> dela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
          <w:p w14:paraId="5D774371" w14:textId="77777777" w:rsidR="005115C2" w:rsidRDefault="005115C2">
            <w:pPr>
              <w:rPr>
                <w:rFonts w:ascii="Segoe UI" w:hAnsi="Segoe UI" w:cs="Segoe UI"/>
                <w:b/>
                <w:color w:val="000000"/>
                <w:sz w:val="20"/>
                <w:shd w:val="clear" w:color="auto" w:fill="FFFFFF"/>
                <w:lang w:val="en-US"/>
              </w:rPr>
            </w:pPr>
          </w:p>
        </w:tc>
      </w:tr>
      <w:tr w:rsidR="005115C2" w14:paraId="533305B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1D025B1"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ki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kontrolo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upravljanje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ostalimi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motoriziranimi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elementi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povezanimi</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delovanjem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mikroskopa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vključno</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vsemi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zunanjimi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viri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osvetlitve</w:t>
            </w:r>
            <w:proofErr w:type="spellEnd"/>
            <w:r>
              <w:rPr>
                <w:rFonts w:ascii="Segoe UI" w:hAnsi="Segoe UI" w:cs="Segoe UI"/>
                <w:color w:val="000000"/>
                <w:sz w:val="20"/>
                <w:shd w:val="clear" w:color="auto" w:fill="FFFFFF"/>
                <w:lang w:val="en-US"/>
              </w:rPr>
              <w:t>/</w:t>
            </w:r>
            <w:proofErr w:type="spellStart"/>
            <w:r>
              <w:rPr>
                <w:rFonts w:ascii="Segoe UI" w:hAnsi="Segoe UI" w:cs="Segoe UI"/>
                <w:color w:val="000000"/>
                <w:sz w:val="20"/>
                <w:shd w:val="clear" w:color="auto" w:fill="FFFFFF"/>
                <w:lang w:val="en-US"/>
              </w:rPr>
              <w:t>ekscitacije</w:t>
            </w:r>
            <w:proofErr w:type="spellEnd"/>
            <w:r>
              <w:rPr>
                <w:rFonts w:ascii="Segoe UI" w:hAnsi="Segoe UI" w:cs="Segoe UI"/>
                <w:color w:val="000000"/>
                <w:sz w:val="20"/>
                <w:shd w:val="clear" w:color="auto" w:fill="FFFFFF"/>
                <w:lang w:val="en-US"/>
              </w:rPr>
              <w:t>.</w:t>
            </w:r>
          </w:p>
          <w:p w14:paraId="3942D004" w14:textId="77777777" w:rsidR="005115C2" w:rsidRDefault="005115C2">
            <w:pPr>
              <w:rPr>
                <w:rFonts w:ascii="Segoe UI" w:hAnsi="Segoe UI" w:cs="Segoe UI"/>
                <w:b/>
                <w:color w:val="000000"/>
                <w:sz w:val="20"/>
                <w:shd w:val="clear" w:color="auto" w:fill="FFFFFF"/>
                <w:lang w:val="en-US"/>
              </w:rPr>
            </w:pPr>
          </w:p>
        </w:tc>
      </w:tr>
      <w:tr w:rsidR="005115C2" w14:paraId="7519EA8D"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76E21C7" w14:textId="77777777" w:rsidR="005115C2" w:rsidRDefault="005115C2">
            <w:pPr>
              <w:rPr>
                <w:rFonts w:ascii="Segoe UI" w:hAnsi="Segoe UI" w:cs="Segoe UI"/>
                <w:b/>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žive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z </w:t>
            </w:r>
            <w:proofErr w:type="spellStart"/>
            <w:r>
              <w:rPr>
                <w:rFonts w:ascii="Segoe UI" w:hAnsi="Segoe UI" w:cs="Segoe UI"/>
                <w:color w:val="000000"/>
                <w:sz w:val="20"/>
                <w:shd w:val="clear" w:color="auto" w:fill="FFFFFF"/>
                <w:lang w:val="en-US"/>
              </w:rPr>
              <w:t>možnostjo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automatizacije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omogoča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korekcijo</w:t>
            </w:r>
            <w:proofErr w:type="spellEnd"/>
            <w:r>
              <w:rPr>
                <w:rFonts w:ascii="Segoe UI" w:hAnsi="Segoe UI" w:cs="Segoe UI"/>
                <w:color w:val="000000"/>
                <w:sz w:val="20"/>
                <w:shd w:val="clear" w:color="auto" w:fill="FFFFFF"/>
                <w:lang w:val="en-US"/>
              </w:rPr>
              <w:t xml:space="preserve"> fluorescence </w:t>
            </w:r>
            <w:proofErr w:type="spellStart"/>
            <w:r>
              <w:rPr>
                <w:rFonts w:ascii="Segoe UI" w:hAnsi="Segoe UI" w:cs="Segoe UI"/>
                <w:color w:val="000000"/>
                <w:sz w:val="20"/>
                <w:shd w:val="clear" w:color="auto" w:fill="FFFFFF"/>
                <w:lang w:val="en-US"/>
              </w:rPr>
              <w:t>ozadja</w:t>
            </w:r>
            <w:proofErr w:type="spellEnd"/>
            <w:r>
              <w:rPr>
                <w:rFonts w:ascii="Segoe UI" w:hAnsi="Segoe UI" w:cs="Segoe UI"/>
                <w:color w:val="000000"/>
                <w:sz w:val="20"/>
                <w:shd w:val="clear" w:color="auto" w:fill="FFFFFF"/>
                <w:lang w:val="en-US"/>
              </w:rPr>
              <w:t xml:space="preserve">. LUT </w:t>
            </w:r>
            <w:proofErr w:type="spellStart"/>
            <w:r>
              <w:rPr>
                <w:rFonts w:ascii="Segoe UI" w:hAnsi="Segoe UI" w:cs="Segoe UI"/>
                <w:color w:val="000000"/>
                <w:sz w:val="20"/>
                <w:shd w:val="clear" w:color="auto" w:fill="FFFFFF"/>
                <w:lang w:val="en-US"/>
              </w:rPr>
              <w:t>tabela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Predhodne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nastavitve</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različne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ekperimentalne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Izvajanje</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spremljanje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daljših</w:t>
            </w:r>
            <w:proofErr w:type="spellEnd"/>
            <w:r>
              <w:rPr>
                <w:rFonts w:ascii="Segoe UI" w:hAnsi="Segoe UI" w:cs="Segoe UI"/>
                <w:color w:val="000000"/>
                <w:sz w:val="20"/>
                <w:shd w:val="clear" w:color="auto" w:fill="FFFFFF"/>
                <w:lang w:val="en-US"/>
              </w:rPr>
              <w:t xml:space="preserve"> time-lapse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XYZt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snemanju</w:t>
            </w:r>
            <w:proofErr w:type="spellEnd"/>
            <w:r>
              <w:rPr>
                <w:rFonts w:ascii="Segoe UI" w:hAnsi="Segoe UI" w:cs="Segoe UI"/>
                <w:color w:val="000000"/>
                <w:sz w:val="20"/>
                <w:shd w:val="clear" w:color="auto" w:fill="FFFFFF"/>
                <w:lang w:val="en-US"/>
              </w:rPr>
              <w:t xml:space="preserve"> time-</w:t>
            </w:r>
            <w:r>
              <w:rPr>
                <w:rFonts w:ascii="Segoe UI" w:hAnsi="Segoe UI" w:cs="Segoe UI"/>
                <w:color w:val="000000"/>
                <w:sz w:val="20"/>
                <w:shd w:val="clear" w:color="auto" w:fill="FFFFFF"/>
                <w:lang w:val="en-US"/>
              </w:rPr>
              <w:lastRenderedPageBreak/>
              <w:t xml:space="preserve">lapse </w:t>
            </w:r>
            <w:proofErr w:type="spellStart"/>
            <w:r>
              <w:rPr>
                <w:rFonts w:ascii="Segoe UI" w:hAnsi="Segoe UI" w:cs="Segoe UI"/>
                <w:color w:val="000000"/>
                <w:sz w:val="20"/>
                <w:shd w:val="clear" w:color="auto" w:fill="FFFFFF"/>
                <w:lang w:val="en-US"/>
              </w:rPr>
              <w:t>eksperimentov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možnost</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automatiziranega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preklapljanja</w:t>
            </w:r>
            <w:proofErr w:type="spellEnd"/>
            <w:r>
              <w:rPr>
                <w:rFonts w:ascii="Segoe UI" w:hAnsi="Segoe UI" w:cs="Segoe UI"/>
                <w:color w:val="000000"/>
                <w:sz w:val="20"/>
                <w:shd w:val="clear" w:color="auto" w:fill="FFFFFF"/>
                <w:lang w:val="en-US"/>
              </w:rPr>
              <w:t xml:space="preserve"> med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z DIC </w:t>
            </w:r>
            <w:proofErr w:type="spellStart"/>
            <w:r>
              <w:rPr>
                <w:rFonts w:ascii="Segoe UI" w:hAnsi="Segoe UI" w:cs="Segoe UI"/>
                <w:color w:val="000000"/>
                <w:sz w:val="20"/>
                <w:shd w:val="clear" w:color="auto" w:fill="FFFFFF"/>
                <w:lang w:val="en-US"/>
              </w:rPr>
              <w:t>tehniko</w:t>
            </w:r>
            <w:proofErr w:type="spellEnd"/>
            <w:r>
              <w:rPr>
                <w:rFonts w:ascii="Segoe UI" w:hAnsi="Segoe UI" w:cs="Segoe UI"/>
                <w:color w:val="000000"/>
                <w:sz w:val="20"/>
                <w:shd w:val="clear" w:color="auto" w:fill="FFFFFF"/>
                <w:lang w:val="en-US"/>
              </w:rPr>
              <w:t xml:space="preserve"> in </w:t>
            </w:r>
            <w:proofErr w:type="spellStart"/>
            <w:r>
              <w:rPr>
                <w:rFonts w:ascii="Segoe UI" w:hAnsi="Segoe UI" w:cs="Segoe UI"/>
                <w:color w:val="000000"/>
                <w:sz w:val="20"/>
                <w:shd w:val="clear" w:color="auto" w:fill="FFFFFF"/>
                <w:lang w:val="en-US"/>
              </w:rPr>
              <w:t>konfokalnim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fluorescenčnega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signala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Nastavitev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območja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pri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različnih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pogojih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snemanja</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vsak</w:t>
            </w:r>
            <w:proofErr w:type="spellEnd"/>
            <w:r>
              <w:rPr>
                <w:rFonts w:ascii="Segoe UI" w:hAnsi="Segoe UI" w:cs="Segoe UI"/>
                <w:color w:val="000000"/>
                <w:sz w:val="20"/>
                <w:shd w:val="clear" w:color="auto" w:fill="FFFFFF"/>
                <w:lang w:val="en-US"/>
              </w:rPr>
              <w:t xml:space="preserve"> ROI </w:t>
            </w:r>
            <w:proofErr w:type="spellStart"/>
            <w:r>
              <w:rPr>
                <w:rFonts w:ascii="Segoe UI" w:hAnsi="Segoe UI" w:cs="Segoe UI"/>
                <w:color w:val="000000"/>
                <w:sz w:val="20"/>
                <w:shd w:val="clear" w:color="auto" w:fill="FFFFFF"/>
                <w:lang w:val="en-US"/>
              </w:rPr>
              <w:t>posebej</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slike</w:t>
            </w:r>
            <w:proofErr w:type="spellEnd"/>
            <w:r>
              <w:rPr>
                <w:rFonts w:ascii="Segoe UI" w:hAnsi="Segoe UI" w:cs="Segoe UI"/>
                <w:color w:val="000000"/>
                <w:sz w:val="20"/>
                <w:shd w:val="clear" w:color="auto" w:fill="FFFFFF"/>
                <w:lang w:val="en-US"/>
              </w:rPr>
              <w:t xml:space="preserve"> po </w:t>
            </w:r>
            <w:proofErr w:type="spellStart"/>
            <w:r>
              <w:rPr>
                <w:rFonts w:ascii="Segoe UI" w:hAnsi="Segoe UI" w:cs="Segoe UI"/>
                <w:color w:val="000000"/>
                <w:sz w:val="20"/>
                <w:shd w:val="clear" w:color="auto" w:fill="FFFFFF"/>
                <w:lang w:val="en-US"/>
              </w:rPr>
              <w:t>predhodno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nastavljenih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ali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shranjenih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parametrih</w:t>
            </w:r>
            <w:proofErr w:type="spellEnd"/>
            <w:r>
              <w:rPr>
                <w:rFonts w:ascii="Segoe UI" w:hAnsi="Segoe UI" w:cs="Segoe UI"/>
                <w:color w:val="000000"/>
                <w:sz w:val="20"/>
                <w:shd w:val="clear" w:color="auto" w:fill="FFFFFF"/>
                <w:lang w:val="en-US"/>
              </w:rPr>
              <w:t xml:space="preserve"> oz. </w:t>
            </w:r>
            <w:proofErr w:type="spellStart"/>
            <w:r>
              <w:rPr>
                <w:rFonts w:ascii="Segoe UI" w:hAnsi="Segoe UI" w:cs="Segoe UI"/>
                <w:color w:val="000000"/>
                <w:sz w:val="20"/>
                <w:shd w:val="clear" w:color="auto" w:fill="FFFFFF"/>
                <w:lang w:val="en-US"/>
              </w:rPr>
              <w:t>že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posnetem</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materialu</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valovnih</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dolžin</w:t>
            </w:r>
            <w:proofErr w:type="spellEnd"/>
            <w:r>
              <w:rPr>
                <w:rFonts w:ascii="Segoe UI" w:hAnsi="Segoe UI" w:cs="Segoe UI"/>
                <w:color w:val="000000"/>
                <w:sz w:val="20"/>
                <w:shd w:val="clear" w:color="auto" w:fill="FFFFFF"/>
                <w:lang w:val="en-US"/>
              </w:rPr>
              <w:t xml:space="preserve"> (lambda stack), </w:t>
            </w:r>
            <w:proofErr w:type="spellStart"/>
            <w:r>
              <w:rPr>
                <w:rFonts w:ascii="Segoe UI" w:hAnsi="Segoe UI" w:cs="Segoe UI"/>
                <w:color w:val="000000"/>
                <w:sz w:val="20"/>
                <w:shd w:val="clear" w:color="auto" w:fill="FFFFFF"/>
                <w:lang w:val="en-US"/>
              </w:rPr>
              <w:t>zajemanje</w:t>
            </w:r>
            <w:proofErr w:type="spellEnd"/>
            <w:r>
              <w:rPr>
                <w:rFonts w:ascii="Segoe UI" w:hAnsi="Segoe UI" w:cs="Segoe UI"/>
                <w:color w:val="000000"/>
                <w:sz w:val="20"/>
                <w:shd w:val="clear" w:color="auto" w:fill="FFFFFF"/>
                <w:lang w:val="en-US"/>
              </w:rPr>
              <w:t xml:space="preserve"> po z </w:t>
            </w:r>
            <w:proofErr w:type="spellStart"/>
            <w:r>
              <w:rPr>
                <w:rFonts w:ascii="Segoe UI" w:hAnsi="Segoe UI" w:cs="Segoe UI"/>
                <w:color w:val="000000"/>
                <w:sz w:val="20"/>
                <w:shd w:val="clear" w:color="auto" w:fill="FFFFFF"/>
                <w:lang w:val="en-US"/>
              </w:rPr>
              <w:t>osi</w:t>
            </w:r>
            <w:proofErr w:type="spellEnd"/>
            <w:r>
              <w:rPr>
                <w:rFonts w:ascii="Segoe UI" w:hAnsi="Segoe UI" w:cs="Segoe UI"/>
                <w:color w:val="000000"/>
                <w:sz w:val="20"/>
                <w:shd w:val="clear" w:color="auto" w:fill="FFFFFF"/>
                <w:lang w:val="en-US"/>
              </w:rPr>
              <w:t xml:space="preserve"> (z-stack). </w:t>
            </w:r>
          </w:p>
          <w:p w14:paraId="0712BE44" w14:textId="77777777" w:rsidR="005115C2" w:rsidRDefault="005115C2">
            <w:pPr>
              <w:rPr>
                <w:rFonts w:ascii="Segoe UI" w:hAnsi="Segoe UI" w:cs="Segoe UI"/>
                <w:color w:val="000000"/>
                <w:sz w:val="20"/>
                <w:shd w:val="clear" w:color="auto" w:fill="FFFFFF"/>
                <w:lang w:val="en-US"/>
              </w:rPr>
            </w:pPr>
          </w:p>
        </w:tc>
      </w:tr>
      <w:tr w:rsidR="005115C2" w14:paraId="1B0D2F76"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7E4817BC"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lastRenderedPageBreak/>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3D </w:t>
            </w:r>
            <w:proofErr w:type="spellStart"/>
            <w:r>
              <w:rPr>
                <w:rFonts w:ascii="Segoe UI" w:hAnsi="Segoe UI" w:cs="Segoe UI"/>
                <w:color w:val="000000"/>
                <w:sz w:val="20"/>
                <w:shd w:val="clear" w:color="auto" w:fill="FFFFFF"/>
                <w:lang w:val="en-US"/>
              </w:rPr>
              <w:t>vizualizacijo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rekonstrukcijo</w:t>
            </w:r>
            <w:proofErr w:type="spellEnd"/>
            <w:r>
              <w:rPr>
                <w:rFonts w:ascii="Segoe UI" w:hAnsi="Segoe UI" w:cs="Segoe UI"/>
                <w:color w:val="000000"/>
                <w:sz w:val="20"/>
                <w:shd w:val="clear" w:color="auto" w:fill="FFFFFF"/>
                <w:lang w:val="en-US"/>
              </w:rPr>
              <w:t xml:space="preserve">, 3D </w:t>
            </w:r>
            <w:proofErr w:type="spellStart"/>
            <w:r>
              <w:rPr>
                <w:rFonts w:ascii="Segoe UI" w:hAnsi="Segoe UI" w:cs="Segoe UI"/>
                <w:color w:val="000000"/>
                <w:sz w:val="20"/>
                <w:shd w:val="clear" w:color="auto" w:fill="FFFFFF"/>
                <w:lang w:val="en-US"/>
              </w:rPr>
              <w:t>animacijo</w:t>
            </w:r>
            <w:proofErr w:type="spellEnd"/>
            <w:r>
              <w:rPr>
                <w:rFonts w:ascii="Segoe UI" w:hAnsi="Segoe UI" w:cs="Segoe UI"/>
                <w:color w:val="000000"/>
                <w:sz w:val="20"/>
                <w:shd w:val="clear" w:color="auto" w:fill="FFFFFF"/>
                <w:lang w:val="en-US"/>
              </w:rPr>
              <w:t>.</w:t>
            </w:r>
          </w:p>
          <w:p w14:paraId="2EC37285" w14:textId="77777777" w:rsidR="005115C2" w:rsidRDefault="005115C2">
            <w:pPr>
              <w:rPr>
                <w:rFonts w:ascii="Segoe UI" w:hAnsi="Segoe UI" w:cs="Segoe UI"/>
                <w:color w:val="000000"/>
                <w:sz w:val="20"/>
                <w:shd w:val="clear" w:color="auto" w:fill="FFFFFF"/>
                <w:lang w:val="en-US"/>
              </w:rPr>
            </w:pPr>
          </w:p>
        </w:tc>
      </w:tr>
      <w:tr w:rsidR="005115C2" w14:paraId="6CDB2F1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63E27EDB"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kolokalizacijo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analizo</w:t>
            </w:r>
            <w:proofErr w:type="spellEnd"/>
            <w:r>
              <w:rPr>
                <w:rFonts w:ascii="Segoe UI" w:hAnsi="Segoe UI" w:cs="Segoe UI"/>
                <w:color w:val="000000"/>
                <w:sz w:val="20"/>
                <w:shd w:val="clear" w:color="auto" w:fill="FFFFFF"/>
                <w:lang w:val="en-US"/>
              </w:rPr>
              <w:t xml:space="preserve"> 2-kanalnih </w:t>
            </w:r>
            <w:proofErr w:type="spellStart"/>
            <w:r>
              <w:rPr>
                <w:rFonts w:ascii="Segoe UI" w:hAnsi="Segoe UI" w:cs="Segoe UI"/>
                <w:color w:val="000000"/>
                <w:sz w:val="20"/>
                <w:shd w:val="clear" w:color="auto" w:fill="FFFFFF"/>
                <w:lang w:val="en-US"/>
              </w:rPr>
              <w:t>slik</w:t>
            </w:r>
            <w:proofErr w:type="spellEnd"/>
            <w:r>
              <w:rPr>
                <w:rFonts w:ascii="Segoe UI" w:hAnsi="Segoe UI" w:cs="Segoe UI"/>
                <w:color w:val="000000"/>
                <w:sz w:val="20"/>
                <w:shd w:val="clear" w:color="auto" w:fill="FFFFFF"/>
                <w:lang w:val="en-US"/>
              </w:rPr>
              <w:t>.</w:t>
            </w:r>
          </w:p>
          <w:p w14:paraId="03299238" w14:textId="77777777" w:rsidR="005115C2" w:rsidRDefault="005115C2">
            <w:pPr>
              <w:rPr>
                <w:rFonts w:ascii="Segoe UI" w:hAnsi="Segoe UI" w:cs="Segoe UI"/>
                <w:color w:val="000000"/>
                <w:sz w:val="20"/>
                <w:shd w:val="clear" w:color="auto" w:fill="FFFFFF"/>
                <w:lang w:val="en-US"/>
              </w:rPr>
            </w:pPr>
          </w:p>
        </w:tc>
      </w:tr>
      <w:tr w:rsidR="005115C2" w14:paraId="2C2CE0E4"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2FAA101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w:t>
            </w:r>
            <w:proofErr w:type="spellStart"/>
            <w:r>
              <w:rPr>
                <w:rFonts w:ascii="Segoe UI" w:hAnsi="Segoe UI" w:cs="Segoe UI"/>
                <w:color w:val="000000"/>
                <w:sz w:val="20"/>
                <w:shd w:val="clear" w:color="auto" w:fill="FFFFFF"/>
                <w:lang w:val="en-US"/>
              </w:rPr>
              <w:t>dekonvolucijo</w:t>
            </w:r>
            <w:proofErr w:type="spellEnd"/>
            <w:r>
              <w:rPr>
                <w:rFonts w:ascii="Segoe UI" w:hAnsi="Segoe UI" w:cs="Segoe UI"/>
                <w:color w:val="000000"/>
                <w:sz w:val="20"/>
                <w:shd w:val="clear" w:color="auto" w:fill="FFFFFF"/>
                <w:lang w:val="en-US"/>
              </w:rPr>
              <w:t>.</w:t>
            </w:r>
          </w:p>
          <w:p w14:paraId="2A377269" w14:textId="77777777" w:rsidR="005115C2" w:rsidRDefault="005115C2">
            <w:pPr>
              <w:rPr>
                <w:rFonts w:ascii="Segoe UI" w:hAnsi="Segoe UI" w:cs="Segoe UI"/>
                <w:color w:val="000000"/>
                <w:sz w:val="20"/>
                <w:shd w:val="clear" w:color="auto" w:fill="FFFFFF"/>
                <w:lang w:val="en-US"/>
              </w:rPr>
            </w:pPr>
          </w:p>
        </w:tc>
      </w:tr>
      <w:tr w:rsidR="005115C2" w14:paraId="4F091760" w14:textId="77777777" w:rsidTr="005115C2">
        <w:trPr>
          <w:trHeight w:val="312"/>
        </w:trPr>
        <w:tc>
          <w:tcPr>
            <w:tcW w:w="9781" w:type="dxa"/>
            <w:gridSpan w:val="2"/>
            <w:tcBorders>
              <w:top w:val="single" w:sz="4" w:space="0" w:color="auto"/>
              <w:left w:val="single" w:sz="4" w:space="0" w:color="auto"/>
              <w:bottom w:val="single" w:sz="4" w:space="0" w:color="auto"/>
              <w:right w:val="single" w:sz="4" w:space="0" w:color="auto"/>
            </w:tcBorders>
          </w:tcPr>
          <w:p w14:paraId="50BC4DE3" w14:textId="77777777" w:rsidR="005115C2" w:rsidRDefault="005115C2">
            <w:pPr>
              <w:rPr>
                <w:rFonts w:ascii="Segoe UI" w:hAnsi="Segoe UI" w:cs="Segoe UI"/>
                <w:color w:val="000000"/>
                <w:sz w:val="20"/>
                <w:shd w:val="clear" w:color="auto" w:fill="FFFFFF"/>
                <w:lang w:val="en-US"/>
              </w:rPr>
            </w:pPr>
            <w:proofErr w:type="spellStart"/>
            <w:r>
              <w:rPr>
                <w:rFonts w:ascii="Segoe UI" w:hAnsi="Segoe UI" w:cs="Segoe UI"/>
                <w:color w:val="000000"/>
                <w:sz w:val="20"/>
                <w:shd w:val="clear" w:color="auto" w:fill="FFFFFF"/>
                <w:lang w:val="en-US"/>
              </w:rPr>
              <w:t>Programski</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oprema</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modul</w:t>
            </w:r>
            <w:proofErr w:type="spellEnd"/>
            <w:r>
              <w:rPr>
                <w:rFonts w:ascii="Segoe UI" w:hAnsi="Segoe UI" w:cs="Segoe UI"/>
                <w:color w:val="000000"/>
                <w:sz w:val="20"/>
                <w:shd w:val="clear" w:color="auto" w:fill="FFFFFF"/>
                <w:lang w:val="en-US"/>
              </w:rPr>
              <w:t xml:space="preserve">) za FRET in FRAP, </w:t>
            </w:r>
            <w:proofErr w:type="spellStart"/>
            <w:r>
              <w:rPr>
                <w:rFonts w:ascii="Segoe UI" w:hAnsi="Segoe UI" w:cs="Segoe UI"/>
                <w:color w:val="000000"/>
                <w:sz w:val="20"/>
                <w:shd w:val="clear" w:color="auto" w:fill="FFFFFF"/>
                <w:lang w:val="en-US"/>
              </w:rPr>
              <w:t>kvantifikacijo</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podatkov</w:t>
            </w:r>
            <w:proofErr w:type="spellEnd"/>
            <w:r>
              <w:rPr>
                <w:rFonts w:ascii="Segoe UI" w:hAnsi="Segoe UI" w:cs="Segoe UI"/>
                <w:color w:val="000000"/>
                <w:sz w:val="20"/>
                <w:shd w:val="clear" w:color="auto" w:fill="FFFFFF"/>
                <w:lang w:val="en-US"/>
              </w:rPr>
              <w:t xml:space="preserve"> </w:t>
            </w:r>
            <w:proofErr w:type="spellStart"/>
            <w:r>
              <w:rPr>
                <w:rFonts w:ascii="Segoe UI" w:hAnsi="Segoe UI" w:cs="Segoe UI"/>
                <w:color w:val="000000"/>
                <w:sz w:val="20"/>
                <w:shd w:val="clear" w:color="auto" w:fill="FFFFFF"/>
                <w:lang w:val="en-US"/>
              </w:rPr>
              <w:t>meritev</w:t>
            </w:r>
            <w:proofErr w:type="spellEnd"/>
            <w:r>
              <w:rPr>
                <w:rFonts w:ascii="Segoe UI" w:hAnsi="Segoe UI" w:cs="Segoe UI"/>
                <w:color w:val="000000"/>
                <w:sz w:val="20"/>
                <w:shd w:val="clear" w:color="auto" w:fill="FFFFFF"/>
                <w:lang w:val="en-US"/>
              </w:rPr>
              <w:t xml:space="preserve"> online in offline.</w:t>
            </w:r>
          </w:p>
          <w:p w14:paraId="6304ED1B" w14:textId="77777777" w:rsidR="005115C2" w:rsidRDefault="005115C2">
            <w:pPr>
              <w:rPr>
                <w:rFonts w:ascii="Segoe UI" w:hAnsi="Segoe UI" w:cs="Segoe UI"/>
                <w:color w:val="000000"/>
                <w:sz w:val="20"/>
                <w:shd w:val="clear" w:color="auto" w:fill="FFFFFF"/>
                <w:lang w:val="en-US"/>
              </w:rPr>
            </w:pPr>
          </w:p>
        </w:tc>
      </w:tr>
    </w:tbl>
    <w:p w14:paraId="2AD28D4D" w14:textId="77777777" w:rsidR="005115C2" w:rsidRDefault="005115C2" w:rsidP="005115C2">
      <w:pPr>
        <w:spacing w:after="160" w:line="256" w:lineRule="auto"/>
        <w:rPr>
          <w:rFonts w:ascii="Segoe UI" w:hAnsi="Segoe UI" w:cs="Segoe UI"/>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08369DFE"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A838B20"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6</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37D47C1"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SISTEM ZA OPTIČNO NANOLITOGRAFIJO</w:t>
            </w:r>
          </w:p>
        </w:tc>
      </w:tr>
    </w:tbl>
    <w:p w14:paraId="3257DBD0"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39B2905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F98796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77733A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4305344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FE3AD7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258DEBC" w14:textId="77777777" w:rsidR="005115C2" w:rsidRDefault="005115C2">
            <w:pPr>
              <w:autoSpaceDE w:val="0"/>
              <w:autoSpaceDN w:val="0"/>
              <w:adjustRightInd w:val="0"/>
              <w:snapToGrid w:val="0"/>
              <w:rPr>
                <w:rFonts w:ascii="Segoe UI" w:hAnsi="Segoe UI" w:cs="Segoe UI"/>
                <w:b/>
                <w:color w:val="000000"/>
                <w:sz w:val="20"/>
                <w:lang w:val="en-US" w:eastAsia="sl-SI"/>
              </w:rPr>
            </w:pPr>
            <w:proofErr w:type="spellStart"/>
            <w:r>
              <w:rPr>
                <w:rFonts w:ascii="Segoe UI" w:hAnsi="Segoe UI" w:cs="Segoe UI"/>
                <w:b/>
                <w:color w:val="000000"/>
                <w:sz w:val="20"/>
                <w:lang w:val="en-US" w:eastAsia="sl-SI"/>
              </w:rPr>
              <w:t>ProtoLaser</w:t>
            </w:r>
            <w:proofErr w:type="spellEnd"/>
            <w:r>
              <w:rPr>
                <w:rFonts w:ascii="Segoe UI" w:hAnsi="Segoe UI" w:cs="Segoe UI"/>
                <w:b/>
                <w:color w:val="000000"/>
                <w:sz w:val="20"/>
                <w:lang w:val="en-US" w:eastAsia="sl-SI"/>
              </w:rPr>
              <w:t xml:space="preserve"> LDI s </w:t>
            </w:r>
            <w:proofErr w:type="spellStart"/>
            <w:r>
              <w:rPr>
                <w:rFonts w:ascii="Segoe UI" w:hAnsi="Segoe UI" w:cs="Segoe UI"/>
                <w:b/>
                <w:color w:val="000000"/>
                <w:sz w:val="20"/>
                <w:lang w:val="en-US" w:eastAsia="sl-SI"/>
              </w:rPr>
              <w:t>specifikacijo</w:t>
            </w:r>
            <w:proofErr w:type="spellEnd"/>
            <w:r>
              <w:rPr>
                <w:rFonts w:ascii="Segoe UI" w:hAnsi="Segoe UI" w:cs="Segoe UI"/>
                <w:b/>
                <w:color w:val="000000"/>
                <w:sz w:val="20"/>
                <w:lang w:val="en-US" w:eastAsia="sl-SI"/>
              </w:rPr>
              <w:t>:</w:t>
            </w: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7665867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7B72B8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C817C6D"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maksimalna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velikost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obdelovanca</w:t>
            </w:r>
            <w:proofErr w:type="spellEnd"/>
            <w:r>
              <w:rPr>
                <w:rFonts w:ascii="Segoe UI" w:hAnsi="Segoe UI" w:cs="Segoe UI"/>
                <w:color w:val="000000"/>
                <w:sz w:val="20"/>
                <w:lang w:val="en-US" w:eastAsia="sl-SI"/>
              </w:rPr>
              <w:t xml:space="preserve"> 100x100mm</w:t>
            </w:r>
          </w:p>
        </w:tc>
        <w:tc>
          <w:tcPr>
            <w:tcW w:w="2581" w:type="dxa"/>
            <w:tcBorders>
              <w:top w:val="single" w:sz="6" w:space="0" w:color="000000"/>
              <w:left w:val="single" w:sz="6" w:space="0" w:color="000000"/>
              <w:bottom w:val="single" w:sz="6" w:space="0" w:color="000000"/>
              <w:right w:val="single" w:sz="6" w:space="0" w:color="000000"/>
            </w:tcBorders>
            <w:vAlign w:val="center"/>
          </w:tcPr>
          <w:p w14:paraId="1E8F3A2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97F97D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490EDFAB"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laserski</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vir</w:t>
            </w:r>
            <w:proofErr w:type="spellEnd"/>
            <w:r>
              <w:rPr>
                <w:rFonts w:ascii="Segoe UI" w:hAnsi="Segoe UI" w:cs="Segoe UI"/>
                <w:color w:val="000000"/>
                <w:sz w:val="20"/>
                <w:lang w:val="en-US" w:eastAsia="sl-SI"/>
              </w:rPr>
              <w:t xml:space="preserve"> 375nm</w:t>
            </w:r>
          </w:p>
        </w:tc>
        <w:tc>
          <w:tcPr>
            <w:tcW w:w="2581" w:type="dxa"/>
            <w:tcBorders>
              <w:top w:val="single" w:sz="6" w:space="0" w:color="000000"/>
              <w:left w:val="single" w:sz="6" w:space="0" w:color="000000"/>
              <w:bottom w:val="single" w:sz="6" w:space="0" w:color="000000"/>
              <w:right w:val="single" w:sz="6" w:space="0" w:color="000000"/>
            </w:tcBorders>
            <w:vAlign w:val="center"/>
          </w:tcPr>
          <w:p w14:paraId="5AA7915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AFD21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EF1CA4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resolucija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strukturiranja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na</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tankih</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rezistih</w:t>
            </w:r>
            <w:proofErr w:type="spellEnd"/>
            <w:r>
              <w:rPr>
                <w:rFonts w:ascii="Segoe UI" w:hAnsi="Segoe UI" w:cs="Segoe UI"/>
                <w:color w:val="000000"/>
                <w:sz w:val="20"/>
                <w:lang w:val="en-US" w:eastAsia="sl-SI"/>
              </w:rPr>
              <w:t xml:space="preserve"> 1 µm</w:t>
            </w:r>
          </w:p>
        </w:tc>
        <w:tc>
          <w:tcPr>
            <w:tcW w:w="2581" w:type="dxa"/>
            <w:tcBorders>
              <w:top w:val="single" w:sz="6" w:space="0" w:color="000000"/>
              <w:left w:val="single" w:sz="6" w:space="0" w:color="000000"/>
              <w:bottom w:val="single" w:sz="6" w:space="0" w:color="000000"/>
              <w:right w:val="single" w:sz="6" w:space="0" w:color="000000"/>
            </w:tcBorders>
            <w:vAlign w:val="center"/>
          </w:tcPr>
          <w:p w14:paraId="7CEA138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92B7C9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C0A6360"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hitrost</w:t>
            </w:r>
            <w:proofErr w:type="spellEnd"/>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zapisa</w:t>
            </w:r>
            <w:proofErr w:type="spellEnd"/>
            <w:r>
              <w:rPr>
                <w:rFonts w:ascii="Segoe UI" w:hAnsi="Segoe UI" w:cs="Segoe UI"/>
                <w:color w:val="000000"/>
                <w:sz w:val="20"/>
                <w:lang w:val="en-US" w:eastAsia="sl-SI"/>
              </w:rPr>
              <w:t xml:space="preserve"> 100.000 </w:t>
            </w:r>
            <w:proofErr w:type="spellStart"/>
            <w:r>
              <w:rPr>
                <w:rFonts w:ascii="Segoe UI" w:hAnsi="Segoe UI" w:cs="Segoe UI"/>
                <w:color w:val="000000"/>
                <w:sz w:val="20"/>
                <w:lang w:val="en-US" w:eastAsia="sl-SI"/>
              </w:rPr>
              <w:t>točk</w:t>
            </w:r>
            <w:proofErr w:type="spellEnd"/>
            <w:r>
              <w:rPr>
                <w:rFonts w:ascii="Segoe UI" w:hAnsi="Segoe UI" w:cs="Segoe UI"/>
                <w:color w:val="000000"/>
                <w:sz w:val="20"/>
                <w:lang w:val="en-US" w:eastAsia="sl-SI"/>
              </w:rPr>
              <w:t>/s</w:t>
            </w:r>
          </w:p>
        </w:tc>
        <w:tc>
          <w:tcPr>
            <w:tcW w:w="2581" w:type="dxa"/>
            <w:tcBorders>
              <w:top w:val="single" w:sz="6" w:space="0" w:color="000000"/>
              <w:left w:val="single" w:sz="6" w:space="0" w:color="000000"/>
              <w:bottom w:val="single" w:sz="6" w:space="0" w:color="000000"/>
              <w:right w:val="single" w:sz="6" w:space="0" w:color="000000"/>
            </w:tcBorders>
            <w:vAlign w:val="center"/>
          </w:tcPr>
          <w:p w14:paraId="5593262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bl>
    <w:p w14:paraId="64566458"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1DB1EB5C"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6154817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7</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F7E251"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LT-STM MIKROSKOP</w:t>
            </w:r>
          </w:p>
        </w:tc>
      </w:tr>
    </w:tbl>
    <w:p w14:paraId="4D9EE929"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02D9A76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463B85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0A3B16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457A906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72F87608"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bath cryostat with LT-STM microscope</w:t>
            </w:r>
          </w:p>
        </w:tc>
        <w:tc>
          <w:tcPr>
            <w:tcW w:w="2723" w:type="dxa"/>
            <w:tcBorders>
              <w:top w:val="single" w:sz="6" w:space="0" w:color="000000"/>
              <w:left w:val="single" w:sz="6" w:space="0" w:color="000000"/>
              <w:bottom w:val="single" w:sz="6" w:space="0" w:color="000000"/>
              <w:right w:val="single" w:sz="6" w:space="0" w:color="000000"/>
            </w:tcBorders>
            <w:hideMark/>
          </w:tcPr>
          <w:p w14:paraId="40D4F9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6D2B68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A02884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Liquid helium and liquid nitrogen cryostat (</w:t>
            </w:r>
            <w:proofErr w:type="spellStart"/>
            <w:r>
              <w:rPr>
                <w:rFonts w:ascii="Segoe UI" w:hAnsi="Segoe UI" w:cs="Segoe UI"/>
                <w:color w:val="000000"/>
                <w:sz w:val="20"/>
                <w:lang w:val="en-US" w:eastAsia="sl-SI"/>
              </w:rPr>
              <w:t>LHe</w:t>
            </w:r>
            <w:proofErr w:type="spellEnd"/>
            <w:r>
              <w:rPr>
                <w:rFonts w:ascii="Segoe UI" w:hAnsi="Segoe UI" w:cs="Segoe UI"/>
                <w:color w:val="000000"/>
                <w:sz w:val="20"/>
                <w:lang w:val="en-US" w:eastAsia="sl-SI"/>
              </w:rPr>
              <w:t xml:space="preserve"> hold time &gt;80 h)</w:t>
            </w:r>
          </w:p>
        </w:tc>
        <w:tc>
          <w:tcPr>
            <w:tcW w:w="2723" w:type="dxa"/>
            <w:tcBorders>
              <w:top w:val="single" w:sz="6" w:space="0" w:color="000000"/>
              <w:left w:val="single" w:sz="6" w:space="0" w:color="000000"/>
              <w:bottom w:val="single" w:sz="6" w:space="0" w:color="000000"/>
              <w:right w:val="single" w:sz="6" w:space="0" w:color="000000"/>
            </w:tcBorders>
          </w:tcPr>
          <w:p w14:paraId="1E31C80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481DB3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CB0ABD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Helium transfer lines, liquid helium level meter, temperature controller</w:t>
            </w:r>
          </w:p>
        </w:tc>
        <w:tc>
          <w:tcPr>
            <w:tcW w:w="2723" w:type="dxa"/>
            <w:tcBorders>
              <w:top w:val="single" w:sz="6" w:space="0" w:color="000000"/>
              <w:left w:val="single" w:sz="6" w:space="0" w:color="000000"/>
              <w:bottom w:val="single" w:sz="6" w:space="0" w:color="000000"/>
              <w:right w:val="single" w:sz="6" w:space="0" w:color="000000"/>
            </w:tcBorders>
          </w:tcPr>
          <w:p w14:paraId="70BE02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D2FEA32"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44C3A68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temperature &lt; 2K (variable 2...400K)</w:t>
            </w:r>
          </w:p>
        </w:tc>
        <w:tc>
          <w:tcPr>
            <w:tcW w:w="2723" w:type="dxa"/>
            <w:tcBorders>
              <w:top w:val="single" w:sz="6" w:space="0" w:color="000000"/>
              <w:left w:val="single" w:sz="6" w:space="0" w:color="000000"/>
              <w:bottom w:val="single" w:sz="6" w:space="0" w:color="000000"/>
              <w:right w:val="single" w:sz="6" w:space="0" w:color="000000"/>
            </w:tcBorders>
          </w:tcPr>
          <w:p w14:paraId="20D8187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22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2384CE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For samples up to 10 x 10 mm</w:t>
            </w:r>
          </w:p>
        </w:tc>
        <w:tc>
          <w:tcPr>
            <w:tcW w:w="2723" w:type="dxa"/>
            <w:tcBorders>
              <w:top w:val="single" w:sz="6" w:space="0" w:color="000000"/>
              <w:left w:val="single" w:sz="6" w:space="0" w:color="000000"/>
              <w:bottom w:val="single" w:sz="6" w:space="0" w:color="000000"/>
              <w:right w:val="single" w:sz="6" w:space="0" w:color="000000"/>
            </w:tcBorders>
          </w:tcPr>
          <w:p w14:paraId="54EAA0A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D664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3FF22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Upgrade option: magnetic field &gt;3 T</w:t>
            </w:r>
          </w:p>
        </w:tc>
        <w:tc>
          <w:tcPr>
            <w:tcW w:w="2723" w:type="dxa"/>
            <w:tcBorders>
              <w:top w:val="single" w:sz="6" w:space="0" w:color="000000"/>
              <w:left w:val="single" w:sz="6" w:space="0" w:color="000000"/>
              <w:bottom w:val="single" w:sz="6" w:space="0" w:color="000000"/>
              <w:right w:val="single" w:sz="6" w:space="0" w:color="000000"/>
            </w:tcBorders>
          </w:tcPr>
          <w:p w14:paraId="3D38F6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144206E"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67CA475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Optical access: &gt;6 optical access ports </w:t>
            </w:r>
          </w:p>
        </w:tc>
        <w:tc>
          <w:tcPr>
            <w:tcW w:w="2723" w:type="dxa"/>
            <w:tcBorders>
              <w:top w:val="single" w:sz="6" w:space="0" w:color="000000"/>
              <w:left w:val="single" w:sz="6" w:space="0" w:color="000000"/>
              <w:bottom w:val="single" w:sz="6" w:space="0" w:color="000000"/>
              <w:right w:val="single" w:sz="6" w:space="0" w:color="000000"/>
            </w:tcBorders>
          </w:tcPr>
          <w:p w14:paraId="561EA8F2"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C61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17F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In-situ evaporation possibility</w:t>
            </w:r>
          </w:p>
        </w:tc>
        <w:tc>
          <w:tcPr>
            <w:tcW w:w="2723" w:type="dxa"/>
            <w:tcBorders>
              <w:top w:val="single" w:sz="6" w:space="0" w:color="000000"/>
              <w:left w:val="single" w:sz="6" w:space="0" w:color="000000"/>
              <w:bottom w:val="single" w:sz="6" w:space="0" w:color="000000"/>
              <w:right w:val="single" w:sz="6" w:space="0" w:color="000000"/>
            </w:tcBorders>
            <w:vAlign w:val="center"/>
          </w:tcPr>
          <w:p w14:paraId="6EAD50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3D8E84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72771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Maximum drift rate: 0.2 nm / hour</w:t>
            </w:r>
          </w:p>
        </w:tc>
        <w:tc>
          <w:tcPr>
            <w:tcW w:w="2723" w:type="dxa"/>
            <w:tcBorders>
              <w:top w:val="single" w:sz="6" w:space="0" w:color="000000"/>
              <w:left w:val="single" w:sz="6" w:space="0" w:color="000000"/>
              <w:bottom w:val="single" w:sz="6" w:space="0" w:color="000000"/>
              <w:right w:val="single" w:sz="6" w:space="0" w:color="000000"/>
            </w:tcBorders>
            <w:vAlign w:val="center"/>
          </w:tcPr>
          <w:p w14:paraId="5E50264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C0D8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53C30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Tunneling current noise: &lt; 10 </w:t>
            </w:r>
            <w:proofErr w:type="spellStart"/>
            <w:r>
              <w:rPr>
                <w:rFonts w:ascii="Segoe UI" w:hAnsi="Segoe UI" w:cs="Segoe UI"/>
                <w:color w:val="000000"/>
                <w:sz w:val="20"/>
                <w:lang w:val="en-US" w:eastAsia="sl-SI"/>
              </w:rPr>
              <w:t>fA</w:t>
            </w:r>
            <w:proofErr w:type="spellEnd"/>
            <w:r>
              <w:rPr>
                <w:rFonts w:ascii="Segoe UI" w:hAnsi="Segoe UI" w:cs="Segoe UI"/>
                <w:color w:val="000000"/>
                <w:sz w:val="20"/>
                <w:lang w:val="en-US" w:eastAsia="sl-SI"/>
              </w:rPr>
              <w:t>/</w:t>
            </w:r>
            <w:proofErr w:type="gramStart"/>
            <w:r>
              <w:rPr>
                <w:rFonts w:ascii="Segoe UI" w:hAnsi="Segoe UI" w:cs="Segoe UI"/>
                <w:color w:val="000000"/>
                <w:sz w:val="20"/>
                <w:lang w:val="en-US" w:eastAsia="sl-SI"/>
              </w:rPr>
              <w:t>sqrt(</w:t>
            </w:r>
            <w:proofErr w:type="gramEnd"/>
            <w:r>
              <w:rPr>
                <w:rFonts w:ascii="Segoe UI" w:hAnsi="Segoe UI" w:cs="Segoe UI"/>
                <w:color w:val="000000"/>
                <w:sz w:val="20"/>
                <w:lang w:val="en-US" w:eastAsia="sl-SI"/>
              </w:rPr>
              <w:t>Hz)</w:t>
            </w:r>
          </w:p>
        </w:tc>
        <w:tc>
          <w:tcPr>
            <w:tcW w:w="2723" w:type="dxa"/>
            <w:tcBorders>
              <w:top w:val="single" w:sz="6" w:space="0" w:color="000000"/>
              <w:left w:val="single" w:sz="6" w:space="0" w:color="000000"/>
              <w:bottom w:val="single" w:sz="6" w:space="0" w:color="000000"/>
              <w:right w:val="single" w:sz="6" w:space="0" w:color="000000"/>
            </w:tcBorders>
          </w:tcPr>
          <w:p w14:paraId="6F6D0E0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8C078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250909E"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37C8ADC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6945784"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D5D73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Control system/electronics</w:t>
            </w:r>
          </w:p>
        </w:tc>
        <w:tc>
          <w:tcPr>
            <w:tcW w:w="2723" w:type="dxa"/>
            <w:tcBorders>
              <w:top w:val="single" w:sz="6" w:space="0" w:color="000000"/>
              <w:left w:val="single" w:sz="6" w:space="0" w:color="000000"/>
              <w:bottom w:val="single" w:sz="6" w:space="0" w:color="000000"/>
              <w:right w:val="single" w:sz="6" w:space="0" w:color="000000"/>
            </w:tcBorders>
            <w:hideMark/>
          </w:tcPr>
          <w:p w14:paraId="78AED7A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80BD80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3EE5D2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HV amplifiers</w:t>
            </w:r>
          </w:p>
        </w:tc>
        <w:tc>
          <w:tcPr>
            <w:tcW w:w="2723" w:type="dxa"/>
            <w:tcBorders>
              <w:top w:val="single" w:sz="6" w:space="0" w:color="000000"/>
              <w:left w:val="single" w:sz="6" w:space="0" w:color="000000"/>
              <w:bottom w:val="single" w:sz="6" w:space="0" w:color="000000"/>
              <w:right w:val="single" w:sz="6" w:space="0" w:color="000000"/>
            </w:tcBorders>
          </w:tcPr>
          <w:p w14:paraId="4A78D18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F1A388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6B5B2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Current preamplifier</w:t>
            </w:r>
          </w:p>
        </w:tc>
        <w:tc>
          <w:tcPr>
            <w:tcW w:w="2723" w:type="dxa"/>
            <w:tcBorders>
              <w:top w:val="single" w:sz="6" w:space="0" w:color="000000"/>
              <w:left w:val="single" w:sz="6" w:space="0" w:color="000000"/>
              <w:bottom w:val="single" w:sz="6" w:space="0" w:color="000000"/>
              <w:right w:val="single" w:sz="6" w:space="0" w:color="000000"/>
            </w:tcBorders>
          </w:tcPr>
          <w:p w14:paraId="46950CD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E8110C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BF72AC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System rack</w:t>
            </w:r>
          </w:p>
        </w:tc>
        <w:tc>
          <w:tcPr>
            <w:tcW w:w="2723" w:type="dxa"/>
            <w:tcBorders>
              <w:top w:val="single" w:sz="6" w:space="0" w:color="000000"/>
              <w:left w:val="single" w:sz="6" w:space="0" w:color="000000"/>
              <w:bottom w:val="single" w:sz="6" w:space="0" w:color="000000"/>
              <w:right w:val="single" w:sz="6" w:space="0" w:color="000000"/>
            </w:tcBorders>
          </w:tcPr>
          <w:p w14:paraId="24319DD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8AB36C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86C992C"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593D1D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107350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60421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UHV system with separate STM / preparation / load lock chamber</w:t>
            </w:r>
          </w:p>
        </w:tc>
        <w:tc>
          <w:tcPr>
            <w:tcW w:w="2723" w:type="dxa"/>
            <w:tcBorders>
              <w:top w:val="single" w:sz="6" w:space="0" w:color="000000"/>
              <w:left w:val="single" w:sz="6" w:space="0" w:color="000000"/>
              <w:bottom w:val="single" w:sz="6" w:space="0" w:color="000000"/>
              <w:right w:val="single" w:sz="6" w:space="0" w:color="000000"/>
            </w:tcBorders>
            <w:hideMark/>
          </w:tcPr>
          <w:p w14:paraId="36D413C5"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4E23817"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0C89F37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Base pressure &lt;10-10 mbar</w:t>
            </w:r>
          </w:p>
        </w:tc>
        <w:tc>
          <w:tcPr>
            <w:tcW w:w="2723" w:type="dxa"/>
            <w:tcBorders>
              <w:top w:val="single" w:sz="6" w:space="0" w:color="000000"/>
              <w:left w:val="single" w:sz="6" w:space="0" w:color="000000"/>
              <w:bottom w:val="single" w:sz="6" w:space="0" w:color="000000"/>
              <w:right w:val="single" w:sz="6" w:space="0" w:color="000000"/>
            </w:tcBorders>
          </w:tcPr>
          <w:p w14:paraId="234DA5E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DAB7F"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58EB02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Passive air dampers</w:t>
            </w:r>
          </w:p>
        </w:tc>
        <w:tc>
          <w:tcPr>
            <w:tcW w:w="2723" w:type="dxa"/>
            <w:tcBorders>
              <w:top w:val="single" w:sz="6" w:space="0" w:color="000000"/>
              <w:left w:val="single" w:sz="6" w:space="0" w:color="000000"/>
              <w:bottom w:val="single" w:sz="6" w:space="0" w:color="000000"/>
              <w:right w:val="single" w:sz="6" w:space="0" w:color="000000"/>
            </w:tcBorders>
          </w:tcPr>
          <w:p w14:paraId="6E085F5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4A2A1E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2E917C2" w14:textId="77777777" w:rsidR="005115C2" w:rsidRDefault="005115C2">
            <w:pPr>
              <w:autoSpaceDE w:val="0"/>
              <w:autoSpaceDN w:val="0"/>
              <w:adjustRightInd w:val="0"/>
              <w:snapToGrid w:val="0"/>
              <w:rPr>
                <w:rFonts w:ascii="Segoe UI" w:hAnsi="Segoe UI" w:cs="Segoe UI"/>
                <w:color w:val="000000"/>
                <w:sz w:val="20"/>
                <w:lang w:val="en-US" w:eastAsia="sl-SI"/>
              </w:rPr>
            </w:pPr>
            <w:proofErr w:type="spellStart"/>
            <w:r>
              <w:rPr>
                <w:rFonts w:ascii="Segoe UI" w:hAnsi="Segoe UI" w:cs="Segoe UI"/>
                <w:color w:val="000000"/>
                <w:sz w:val="20"/>
                <w:lang w:val="en-US" w:eastAsia="sl-SI"/>
              </w:rPr>
              <w:t>Aditional</w:t>
            </w:r>
            <w:proofErr w:type="spellEnd"/>
            <w:r>
              <w:rPr>
                <w:rFonts w:ascii="Segoe UI" w:hAnsi="Segoe UI" w:cs="Segoe UI"/>
                <w:color w:val="000000"/>
                <w:sz w:val="20"/>
                <w:lang w:val="en-US" w:eastAsia="sl-SI"/>
              </w:rPr>
              <w:t xml:space="preserve"> free ports (&gt;10)</w:t>
            </w:r>
          </w:p>
        </w:tc>
        <w:tc>
          <w:tcPr>
            <w:tcW w:w="2723" w:type="dxa"/>
            <w:tcBorders>
              <w:top w:val="single" w:sz="6" w:space="0" w:color="000000"/>
              <w:left w:val="single" w:sz="6" w:space="0" w:color="000000"/>
              <w:bottom w:val="single" w:sz="6" w:space="0" w:color="000000"/>
              <w:right w:val="single" w:sz="6" w:space="0" w:color="000000"/>
            </w:tcBorders>
            <w:vAlign w:val="center"/>
          </w:tcPr>
          <w:p w14:paraId="6341212D"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924E81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E2ACE1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Full pumping system: scroll roughing, turbo, ion, titanium sublimation pumps</w:t>
            </w:r>
          </w:p>
        </w:tc>
        <w:tc>
          <w:tcPr>
            <w:tcW w:w="2723" w:type="dxa"/>
            <w:tcBorders>
              <w:top w:val="single" w:sz="6" w:space="0" w:color="000000"/>
              <w:left w:val="single" w:sz="6" w:space="0" w:color="000000"/>
              <w:bottom w:val="single" w:sz="6" w:space="0" w:color="000000"/>
              <w:right w:val="single" w:sz="6" w:space="0" w:color="000000"/>
            </w:tcBorders>
          </w:tcPr>
          <w:p w14:paraId="4B3270F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9EE8466"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47E84F7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Vacuum meters</w:t>
            </w:r>
          </w:p>
        </w:tc>
        <w:tc>
          <w:tcPr>
            <w:tcW w:w="2723" w:type="dxa"/>
            <w:tcBorders>
              <w:top w:val="single" w:sz="6" w:space="0" w:color="000000"/>
              <w:left w:val="single" w:sz="6" w:space="0" w:color="000000"/>
              <w:bottom w:val="single" w:sz="6" w:space="0" w:color="000000"/>
              <w:right w:val="single" w:sz="6" w:space="0" w:color="000000"/>
            </w:tcBorders>
          </w:tcPr>
          <w:p w14:paraId="363E2A6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230361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59E6A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and tip transfer system</w:t>
            </w:r>
          </w:p>
        </w:tc>
        <w:tc>
          <w:tcPr>
            <w:tcW w:w="2723" w:type="dxa"/>
            <w:tcBorders>
              <w:top w:val="single" w:sz="6" w:space="0" w:color="000000"/>
              <w:left w:val="single" w:sz="6" w:space="0" w:color="000000"/>
              <w:bottom w:val="single" w:sz="6" w:space="0" w:color="000000"/>
              <w:right w:val="single" w:sz="6" w:space="0" w:color="000000"/>
            </w:tcBorders>
            <w:vAlign w:val="center"/>
          </w:tcPr>
          <w:p w14:paraId="79F1F42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13F6D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E97D39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precooling and storage close to LN2 temperatures</w:t>
            </w:r>
          </w:p>
        </w:tc>
        <w:tc>
          <w:tcPr>
            <w:tcW w:w="2723" w:type="dxa"/>
            <w:tcBorders>
              <w:top w:val="single" w:sz="6" w:space="0" w:color="000000"/>
              <w:left w:val="single" w:sz="6" w:space="0" w:color="000000"/>
              <w:bottom w:val="single" w:sz="6" w:space="0" w:color="000000"/>
              <w:right w:val="single" w:sz="6" w:space="0" w:color="000000"/>
            </w:tcBorders>
            <w:vAlign w:val="center"/>
          </w:tcPr>
          <w:p w14:paraId="419C38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7558F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194B4158"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14:paraId="77168E1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4FA26E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870D87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Bakeout system (heaters, tent, controller...)</w:t>
            </w:r>
          </w:p>
        </w:tc>
        <w:tc>
          <w:tcPr>
            <w:tcW w:w="2723" w:type="dxa"/>
            <w:tcBorders>
              <w:top w:val="single" w:sz="6" w:space="0" w:color="000000"/>
              <w:left w:val="single" w:sz="6" w:space="0" w:color="000000"/>
              <w:bottom w:val="single" w:sz="6" w:space="0" w:color="000000"/>
              <w:right w:val="single" w:sz="6" w:space="0" w:color="000000"/>
            </w:tcBorders>
            <w:hideMark/>
          </w:tcPr>
          <w:p w14:paraId="4C2DD2B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890D4C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tcPr>
          <w:p w14:paraId="5BB42784"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295CCF7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0FB76B7"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173F1B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Sample electron beam heating &gt;900 C</w:t>
            </w:r>
          </w:p>
        </w:tc>
        <w:tc>
          <w:tcPr>
            <w:tcW w:w="2723" w:type="dxa"/>
            <w:tcBorders>
              <w:top w:val="single" w:sz="6" w:space="0" w:color="000000"/>
              <w:left w:val="single" w:sz="6" w:space="0" w:color="000000"/>
              <w:bottom w:val="single" w:sz="6" w:space="0" w:color="000000"/>
              <w:right w:val="single" w:sz="6" w:space="0" w:color="000000"/>
            </w:tcBorders>
            <w:hideMark/>
          </w:tcPr>
          <w:p w14:paraId="6B081ADD"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6BA5A2E"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3A0609A5"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14ACDD8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B3EC24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622790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Ion source for sample cleaning (ion energy 0.5-5 keV, ion current &gt;10 </w:t>
            </w:r>
            <w:proofErr w:type="spellStart"/>
            <w:r>
              <w:rPr>
                <w:rFonts w:ascii="Segoe UI" w:hAnsi="Segoe UI" w:cs="Segoe UI"/>
                <w:color w:val="000000"/>
                <w:sz w:val="20"/>
                <w:lang w:val="en-US" w:eastAsia="sl-SI"/>
              </w:rPr>
              <w:t>uA</w:t>
            </w:r>
            <w:proofErr w:type="spellEnd"/>
            <w:r>
              <w:rPr>
                <w:rFonts w:ascii="Segoe UI" w:hAnsi="Segoe UI" w:cs="Segoe UI"/>
                <w:color w:val="000000"/>
                <w:sz w:val="20"/>
                <w:lang w:val="en-US" w:eastAsia="sl-SI"/>
              </w:rPr>
              <w:t>)</w:t>
            </w:r>
          </w:p>
        </w:tc>
        <w:tc>
          <w:tcPr>
            <w:tcW w:w="2723" w:type="dxa"/>
            <w:tcBorders>
              <w:top w:val="single" w:sz="6" w:space="0" w:color="000000"/>
              <w:left w:val="single" w:sz="6" w:space="0" w:color="000000"/>
              <w:bottom w:val="single" w:sz="6" w:space="0" w:color="000000"/>
              <w:right w:val="single" w:sz="6" w:space="0" w:color="000000"/>
            </w:tcBorders>
            <w:hideMark/>
          </w:tcPr>
          <w:p w14:paraId="2389744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B314BE9"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61B0DD2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Digital controller</w:t>
            </w:r>
          </w:p>
        </w:tc>
        <w:tc>
          <w:tcPr>
            <w:tcW w:w="2723" w:type="dxa"/>
            <w:tcBorders>
              <w:top w:val="single" w:sz="6" w:space="0" w:color="000000"/>
              <w:left w:val="single" w:sz="6" w:space="0" w:color="000000"/>
              <w:bottom w:val="single" w:sz="6" w:space="0" w:color="000000"/>
              <w:right w:val="single" w:sz="6" w:space="0" w:color="000000"/>
            </w:tcBorders>
          </w:tcPr>
          <w:p w14:paraId="592067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6076326"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3D3A129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Gas inlet system</w:t>
            </w:r>
          </w:p>
        </w:tc>
        <w:tc>
          <w:tcPr>
            <w:tcW w:w="2723" w:type="dxa"/>
            <w:tcBorders>
              <w:top w:val="single" w:sz="6" w:space="0" w:color="000000"/>
              <w:left w:val="single" w:sz="6" w:space="0" w:color="000000"/>
              <w:bottom w:val="single" w:sz="6" w:space="0" w:color="000000"/>
              <w:right w:val="single" w:sz="6" w:space="0" w:color="000000"/>
            </w:tcBorders>
          </w:tcPr>
          <w:p w14:paraId="77E92398"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FDF73CC"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473760F"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7C84DB5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C8D955F"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0A6A0ED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Visual inspection system (lateral resolution &lt;40 um) – CCD + cold light</w:t>
            </w:r>
          </w:p>
        </w:tc>
        <w:tc>
          <w:tcPr>
            <w:tcW w:w="2723" w:type="dxa"/>
            <w:tcBorders>
              <w:top w:val="single" w:sz="6" w:space="0" w:color="000000"/>
              <w:left w:val="single" w:sz="6" w:space="0" w:color="000000"/>
              <w:bottom w:val="single" w:sz="6" w:space="0" w:color="000000"/>
              <w:right w:val="single" w:sz="6" w:space="0" w:color="000000"/>
            </w:tcBorders>
            <w:hideMark/>
          </w:tcPr>
          <w:p w14:paraId="21C7E44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2B79B12"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tcPr>
          <w:p w14:paraId="2EA8109D" w14:textId="77777777" w:rsidR="005115C2" w:rsidRDefault="005115C2">
            <w:pPr>
              <w:autoSpaceDE w:val="0"/>
              <w:autoSpaceDN w:val="0"/>
              <w:adjustRightInd w:val="0"/>
              <w:snapToGrid w:val="0"/>
              <w:rPr>
                <w:rFonts w:ascii="Segoe UI" w:hAnsi="Segoe UI" w:cs="Segoe UI"/>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14:paraId="00922C3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58C4A787" w14:textId="77777777" w:rsidR="005115C2" w:rsidRDefault="005115C2" w:rsidP="005115C2">
      <w:pPr>
        <w:jc w:val="both"/>
        <w:rPr>
          <w:rFonts w:ascii="Segoe UI" w:hAnsi="Segoe UI" w:cs="Segoe UI"/>
          <w:b/>
          <w:sz w:val="20"/>
          <w:lang w:val="en-US"/>
        </w:rPr>
      </w:pPr>
    </w:p>
    <w:tbl>
      <w:tblPr>
        <w:tblW w:w="9780" w:type="dxa"/>
        <w:tblInd w:w="108" w:type="dxa"/>
        <w:tblLayout w:type="fixed"/>
        <w:tblLook w:val="04A0" w:firstRow="1" w:lastRow="0" w:firstColumn="1" w:lastColumn="0" w:noHBand="0" w:noVBand="1"/>
      </w:tblPr>
      <w:tblGrid>
        <w:gridCol w:w="2552"/>
        <w:gridCol w:w="7228"/>
      </w:tblGrid>
      <w:tr w:rsidR="005115C2" w14:paraId="6BDAF608"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B5BCEE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8</w:t>
            </w:r>
          </w:p>
        </w:tc>
        <w:tc>
          <w:tcPr>
            <w:tcW w:w="722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1D51E0"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MAGNETOMETER</w:t>
            </w:r>
          </w:p>
        </w:tc>
      </w:tr>
    </w:tbl>
    <w:p w14:paraId="4A1D942E" w14:textId="77777777" w:rsidR="005115C2" w:rsidRDefault="005115C2" w:rsidP="005115C2">
      <w:pPr>
        <w:jc w:val="both"/>
        <w:rPr>
          <w:rFonts w:ascii="Segoe UI" w:hAnsi="Segoe UI" w:cs="Segoe UI"/>
          <w:b/>
          <w:sz w:val="20"/>
          <w:lang w:val="en-US"/>
        </w:rPr>
      </w:pPr>
    </w:p>
    <w:tbl>
      <w:tblPr>
        <w:tblW w:w="9781" w:type="dxa"/>
        <w:tblInd w:w="108" w:type="dxa"/>
        <w:tblLook w:val="04A0" w:firstRow="1" w:lastRow="0" w:firstColumn="1" w:lastColumn="0" w:noHBand="0" w:noVBand="1"/>
      </w:tblPr>
      <w:tblGrid>
        <w:gridCol w:w="7200"/>
        <w:gridCol w:w="2581"/>
      </w:tblGrid>
      <w:tr w:rsidR="005115C2" w14:paraId="692248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BCA8B8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54581D60"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536BC99C"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FE570C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34166D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Magnetometer has to enable room-temperature measurements of magnetic hysteresis of materials in form of powders, liquids or in bulk:</w:t>
            </w:r>
          </w:p>
          <w:p w14:paraId="5F145AB7" w14:textId="77777777" w:rsidR="005115C2" w:rsidRDefault="005115C2">
            <w:pPr>
              <w:autoSpaceDE w:val="0"/>
              <w:autoSpaceDN w:val="0"/>
              <w:adjustRightInd w:val="0"/>
              <w:rPr>
                <w:rFonts w:ascii="Segoe UI" w:hAnsi="Segoe UI" w:cs="Segoe UI"/>
                <w:sz w:val="20"/>
                <w:lang w:val="en-US"/>
              </w:rPr>
            </w:pPr>
          </w:p>
          <w:p w14:paraId="2AE9194A"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Measurements in static magnetic field exceeding 10 </w:t>
            </w:r>
            <w:proofErr w:type="spellStart"/>
            <w:r>
              <w:rPr>
                <w:rFonts w:ascii="Segoe UI" w:hAnsi="Segoe UI" w:cs="Segoe UI"/>
                <w:sz w:val="20"/>
                <w:lang w:val="en-US"/>
              </w:rPr>
              <w:t>KOe</w:t>
            </w:r>
            <w:proofErr w:type="spellEnd"/>
            <w:r>
              <w:rPr>
                <w:rFonts w:ascii="Segoe UI" w:hAnsi="Segoe UI" w:cs="Segoe UI"/>
                <w:sz w:val="20"/>
                <w:lang w:val="en-US"/>
              </w:rPr>
              <w:t xml:space="preserve"> with 10 mm sample access</w:t>
            </w:r>
          </w:p>
          <w:p w14:paraId="4B7BFA8F"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Measurements of magnetic moments from 1x10</w:t>
            </w:r>
            <w:r>
              <w:rPr>
                <w:rFonts w:ascii="Segoe UI" w:hAnsi="Segoe UI" w:cs="Segoe UI"/>
                <w:sz w:val="20"/>
                <w:vertAlign w:val="superscript"/>
                <w:lang w:val="en-US"/>
              </w:rPr>
              <w:t>-5</w:t>
            </w:r>
            <w:r>
              <w:rPr>
                <w:rFonts w:ascii="Segoe UI" w:hAnsi="Segoe UI" w:cs="Segoe UI"/>
                <w:sz w:val="20"/>
                <w:lang w:val="en-US"/>
              </w:rPr>
              <w:t xml:space="preserve"> emu to 100 </w:t>
            </w:r>
            <w:proofErr w:type="gramStart"/>
            <w:r>
              <w:rPr>
                <w:rFonts w:ascii="Segoe UI" w:hAnsi="Segoe UI" w:cs="Segoe UI"/>
                <w:sz w:val="20"/>
                <w:lang w:val="en-US"/>
              </w:rPr>
              <w:t>emu</w:t>
            </w:r>
            <w:proofErr w:type="gramEnd"/>
            <w:r>
              <w:rPr>
                <w:rFonts w:ascii="Segoe UI" w:hAnsi="Segoe UI" w:cs="Segoe UI"/>
                <w:sz w:val="20"/>
                <w:lang w:val="en-US"/>
              </w:rPr>
              <w:t xml:space="preserve"> (dynamic range)</w:t>
            </w:r>
          </w:p>
          <w:p w14:paraId="6E480F25"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Noise floor 1x10</w:t>
            </w:r>
            <w:r>
              <w:rPr>
                <w:rFonts w:ascii="Segoe UI" w:hAnsi="Segoe UI" w:cs="Segoe UI"/>
                <w:sz w:val="20"/>
                <w:vertAlign w:val="superscript"/>
                <w:lang w:val="en-US"/>
              </w:rPr>
              <w:t xml:space="preserve">-5 </w:t>
            </w:r>
            <w:r>
              <w:rPr>
                <w:rFonts w:ascii="Segoe UI" w:hAnsi="Segoe UI" w:cs="Segoe UI"/>
                <w:sz w:val="20"/>
                <w:lang w:val="en-US"/>
              </w:rPr>
              <w:t>emu</w:t>
            </w:r>
          </w:p>
          <w:p w14:paraId="5D79FE6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xml:space="preserve">- Moment accuracy better than ±2% </w:t>
            </w:r>
          </w:p>
          <w:p w14:paraId="2C22320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Real-time direct field control</w:t>
            </w:r>
          </w:p>
          <w:p w14:paraId="36E50FC1"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Field accuracy 2 % of reading</w:t>
            </w:r>
          </w:p>
          <w:p w14:paraId="0C9A2C38"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Computer control and corresponding software</w:t>
            </w:r>
          </w:p>
          <w:p w14:paraId="119F104D"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Calibration standard(s)</w:t>
            </w:r>
          </w:p>
          <w:p w14:paraId="1E41170B" w14:textId="77777777" w:rsidR="005115C2" w:rsidRDefault="005115C2">
            <w:pPr>
              <w:autoSpaceDE w:val="0"/>
              <w:autoSpaceDN w:val="0"/>
              <w:adjustRightInd w:val="0"/>
              <w:rPr>
                <w:rFonts w:ascii="Segoe UI" w:hAnsi="Segoe UI" w:cs="Segoe UI"/>
                <w:sz w:val="20"/>
                <w:lang w:val="en-US"/>
              </w:rPr>
            </w:pPr>
            <w:r>
              <w:rPr>
                <w:rFonts w:ascii="Segoe UI" w:hAnsi="Segoe UI" w:cs="Segoe UI"/>
                <w:sz w:val="20"/>
                <w:lang w:val="en-US"/>
              </w:rPr>
              <w:t>- CE certification</w:t>
            </w:r>
          </w:p>
          <w:p w14:paraId="421DB5E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hideMark/>
          </w:tcPr>
          <w:p w14:paraId="08D7F52D"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0253DD2"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14C34963"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FC1507F"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9</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39DC40" w14:textId="77777777" w:rsidR="005115C2" w:rsidRDefault="005115C2">
            <w:pPr>
              <w:snapToGrid w:val="0"/>
              <w:rPr>
                <w:rFonts w:ascii="Segoe UI" w:hAnsi="Segoe UI" w:cs="Segoe UI"/>
                <w:b/>
                <w:bCs/>
                <w:sz w:val="28"/>
                <w:szCs w:val="28"/>
                <w:lang w:val="en-US"/>
              </w:rPr>
            </w:pPr>
            <w:r>
              <w:rPr>
                <w:rFonts w:ascii="Segoe UI" w:eastAsia="Arial Unicode MS" w:hAnsi="Segoe UI" w:cs="Segoe UI"/>
                <w:b/>
                <w:bCs/>
                <w:kern w:val="2"/>
                <w:sz w:val="28"/>
                <w:szCs w:val="28"/>
                <w:lang w:val="en-US"/>
              </w:rPr>
              <w:t>MOLECULAR BEAM EPITAXY (MBE) SYSTEM</w:t>
            </w:r>
          </w:p>
        </w:tc>
      </w:tr>
    </w:tbl>
    <w:p w14:paraId="22E30F0B"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A2C2AC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7BC4D5A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49469FB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56A4D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8A37A6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B71D0C3" w14:textId="77777777" w:rsidR="005115C2" w:rsidRDefault="005115C2">
            <w:pPr>
              <w:autoSpaceDE w:val="0"/>
              <w:autoSpaceDN w:val="0"/>
              <w:adjustRightInd w:val="0"/>
              <w:snapToGrid w:val="0"/>
              <w:rPr>
                <w:rFonts w:ascii="Segoe UI" w:hAnsi="Segoe UI" w:cs="Segoe UI"/>
                <w:b/>
                <w:color w:val="000000"/>
                <w:sz w:val="20"/>
                <w:lang w:val="en-US" w:eastAsia="sl-SI"/>
              </w:rPr>
            </w:pPr>
            <w:r>
              <w:rPr>
                <w:rFonts w:ascii="Segoe UI" w:hAnsi="Segoe UI" w:cs="Segoe UI"/>
                <w:b/>
                <w:color w:val="000000"/>
                <w:sz w:val="20"/>
                <w:lang w:val="en-US" w:eastAsia="sl-SI"/>
              </w:rPr>
              <w:t>Molecular Beam Epitaxy (MBE) system</w:t>
            </w:r>
          </w:p>
        </w:tc>
        <w:tc>
          <w:tcPr>
            <w:tcW w:w="2723" w:type="dxa"/>
            <w:tcBorders>
              <w:top w:val="single" w:sz="6" w:space="0" w:color="000000"/>
              <w:left w:val="single" w:sz="6" w:space="0" w:color="000000"/>
              <w:bottom w:val="single" w:sz="6" w:space="0" w:color="000000"/>
              <w:right w:val="single" w:sz="6" w:space="0" w:color="000000"/>
            </w:tcBorders>
            <w:hideMark/>
          </w:tcPr>
          <w:p w14:paraId="786292B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F8538E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9CA2DB"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Suitable or upgradable for deposition of metals, semiconductor growth, oxide or chalcogenide layer growth, organic molecules growth.</w:t>
            </w:r>
          </w:p>
        </w:tc>
        <w:tc>
          <w:tcPr>
            <w:tcW w:w="2723" w:type="dxa"/>
            <w:tcBorders>
              <w:top w:val="single" w:sz="6" w:space="0" w:color="000000"/>
              <w:left w:val="single" w:sz="6" w:space="0" w:color="000000"/>
              <w:bottom w:val="single" w:sz="6" w:space="0" w:color="000000"/>
              <w:right w:val="single" w:sz="6" w:space="0" w:color="000000"/>
            </w:tcBorders>
          </w:tcPr>
          <w:p w14:paraId="3E207DC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3A3A513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E5671D" w14:textId="77777777" w:rsidR="005115C2" w:rsidRDefault="005115C2" w:rsidP="005115C2">
            <w:pPr>
              <w:widowControl w:val="0"/>
              <w:numPr>
                <w:ilvl w:val="0"/>
                <w:numId w:val="27"/>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Deposition chamber made from stainless steel and vacuum-annealed.</w:t>
            </w:r>
          </w:p>
        </w:tc>
        <w:tc>
          <w:tcPr>
            <w:tcW w:w="2723" w:type="dxa"/>
            <w:tcBorders>
              <w:top w:val="single" w:sz="6" w:space="0" w:color="000000"/>
              <w:left w:val="single" w:sz="6" w:space="0" w:color="000000"/>
              <w:bottom w:val="single" w:sz="6" w:space="0" w:color="000000"/>
              <w:right w:val="single" w:sz="6" w:space="0" w:color="000000"/>
            </w:tcBorders>
          </w:tcPr>
          <w:p w14:paraId="5FB191FC"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32789F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A4A1DD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Chamber designed for up to seven effusion cells and/or evaporators, and for a mass </w:t>
            </w:r>
            <w:proofErr w:type="spellStart"/>
            <w:r>
              <w:rPr>
                <w:rFonts w:ascii="Segoe UI" w:hAnsi="Segoe UI" w:cs="Segoe UI"/>
                <w:color w:val="000000"/>
                <w:sz w:val="20"/>
                <w:lang w:val="en-US" w:eastAsia="sl-SI"/>
              </w:rPr>
              <w:t>analyser</w:t>
            </w:r>
            <w:proofErr w:type="spellEnd"/>
            <w:r>
              <w:rPr>
                <w:rFonts w:ascii="Segoe UI" w:hAnsi="Segoe UI" w:cs="Segoe UI"/>
                <w:color w:val="000000"/>
                <w:sz w:val="20"/>
                <w:lang w:val="en-US" w:eastAsia="sl-SI"/>
              </w:rPr>
              <w:t xml:space="preserve">, beam flux monitor, RHEED system and in-situ growth </w:t>
            </w:r>
            <w:proofErr w:type="spellStart"/>
            <w:r>
              <w:rPr>
                <w:rFonts w:ascii="Segoe UI" w:hAnsi="Segoe UI" w:cs="Segoe UI"/>
                <w:color w:val="000000"/>
                <w:sz w:val="20"/>
                <w:lang w:val="en-US" w:eastAsia="sl-SI"/>
              </w:rPr>
              <w:t>characterisation</w:t>
            </w:r>
            <w:proofErr w:type="spellEnd"/>
            <w:r>
              <w:rPr>
                <w:rFonts w:ascii="Segoe UI" w:hAnsi="Segoe UI" w:cs="Segoe UI"/>
                <w:color w:val="000000"/>
                <w:sz w:val="20"/>
                <w:lang w:val="en-US" w:eastAsia="sl-SI"/>
              </w:rPr>
              <w:t xml:space="preserve">. </w:t>
            </w:r>
          </w:p>
        </w:tc>
        <w:tc>
          <w:tcPr>
            <w:tcW w:w="2723" w:type="dxa"/>
            <w:tcBorders>
              <w:top w:val="single" w:sz="6" w:space="0" w:color="000000"/>
              <w:left w:val="single" w:sz="6" w:space="0" w:color="000000"/>
              <w:bottom w:val="single" w:sz="6" w:space="0" w:color="000000"/>
              <w:right w:val="single" w:sz="6" w:space="0" w:color="000000"/>
            </w:tcBorders>
            <w:hideMark/>
          </w:tcPr>
          <w:p w14:paraId="3868AFA8" w14:textId="77777777" w:rsidR="005115C2" w:rsidRDefault="005115C2">
            <w:pPr>
              <w:tabs>
                <w:tab w:val="left" w:pos="795"/>
                <w:tab w:val="center" w:pos="882"/>
              </w:tabs>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ab/>
              <w:t xml:space="preserve"> </w:t>
            </w:r>
          </w:p>
        </w:tc>
      </w:tr>
      <w:tr w:rsidR="005115C2" w14:paraId="01C409F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EE56D1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Sample manipulator with 360° rotation, +/- 8 mm </w:t>
            </w:r>
            <w:r>
              <w:rPr>
                <w:rFonts w:ascii="Segoe UI" w:hAnsi="Segoe UI" w:cs="Segoe UI"/>
                <w:i/>
                <w:color w:val="000000"/>
                <w:sz w:val="20"/>
                <w:lang w:val="en-US" w:eastAsia="sl-SI"/>
              </w:rPr>
              <w:t>x</w:t>
            </w:r>
            <w:r>
              <w:rPr>
                <w:rFonts w:ascii="Segoe UI" w:hAnsi="Segoe UI" w:cs="Segoe UI"/>
                <w:color w:val="000000"/>
                <w:sz w:val="20"/>
                <w:lang w:val="en-US" w:eastAsia="sl-SI"/>
              </w:rPr>
              <w:t>-/</w:t>
            </w:r>
            <w:r>
              <w:rPr>
                <w:rFonts w:ascii="Segoe UI" w:hAnsi="Segoe UI" w:cs="Segoe UI"/>
                <w:i/>
                <w:color w:val="000000"/>
                <w:sz w:val="20"/>
                <w:lang w:val="en-US" w:eastAsia="sl-SI"/>
              </w:rPr>
              <w:t>y</w:t>
            </w:r>
            <w:r>
              <w:rPr>
                <w:rFonts w:ascii="Segoe UI" w:hAnsi="Segoe UI" w:cs="Segoe UI"/>
                <w:color w:val="000000"/>
                <w:sz w:val="20"/>
                <w:lang w:val="en-US" w:eastAsia="sl-SI"/>
              </w:rPr>
              <w:t xml:space="preserve">-motion, 100 mm </w:t>
            </w:r>
            <w:r>
              <w:rPr>
                <w:rFonts w:ascii="Segoe UI" w:hAnsi="Segoe UI" w:cs="Segoe UI"/>
                <w:i/>
                <w:color w:val="000000"/>
                <w:sz w:val="20"/>
                <w:lang w:val="en-US" w:eastAsia="sl-SI"/>
              </w:rPr>
              <w:t>z</w:t>
            </w:r>
            <w:r>
              <w:rPr>
                <w:rFonts w:ascii="Segoe UI" w:hAnsi="Segoe UI" w:cs="Segoe UI"/>
                <w:color w:val="000000"/>
                <w:sz w:val="20"/>
                <w:lang w:val="en-US" w:eastAsia="sl-SI"/>
              </w:rPr>
              <w:t>-motion.</w:t>
            </w:r>
          </w:p>
        </w:tc>
        <w:tc>
          <w:tcPr>
            <w:tcW w:w="2723" w:type="dxa"/>
            <w:tcBorders>
              <w:top w:val="single" w:sz="6" w:space="0" w:color="000000"/>
              <w:left w:val="single" w:sz="6" w:space="0" w:color="000000"/>
              <w:bottom w:val="single" w:sz="6" w:space="0" w:color="000000"/>
              <w:right w:val="single" w:sz="6" w:space="0" w:color="000000"/>
            </w:tcBorders>
          </w:tcPr>
          <w:p w14:paraId="02974F2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2D4689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BF4C8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Sample heating possibility up to 900 °C and upgradable for liquid nitrogen cooling.</w:t>
            </w:r>
          </w:p>
        </w:tc>
        <w:tc>
          <w:tcPr>
            <w:tcW w:w="2723" w:type="dxa"/>
            <w:tcBorders>
              <w:top w:val="single" w:sz="6" w:space="0" w:color="000000"/>
              <w:left w:val="single" w:sz="6" w:space="0" w:color="000000"/>
              <w:bottom w:val="single" w:sz="6" w:space="0" w:color="000000"/>
              <w:right w:val="single" w:sz="6" w:space="0" w:color="000000"/>
            </w:tcBorders>
          </w:tcPr>
          <w:p w14:paraId="3DE7DB4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E7A8A8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29BC75D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Pumping system designed to achieve UHV in the chamber without contamination of the chamber and samples.</w:t>
            </w:r>
          </w:p>
        </w:tc>
        <w:tc>
          <w:tcPr>
            <w:tcW w:w="2723" w:type="dxa"/>
            <w:tcBorders>
              <w:top w:val="single" w:sz="6" w:space="0" w:color="000000"/>
              <w:left w:val="single" w:sz="6" w:space="0" w:color="000000"/>
              <w:bottom w:val="single" w:sz="6" w:space="0" w:color="000000"/>
              <w:right w:val="single" w:sz="6" w:space="0" w:color="000000"/>
            </w:tcBorders>
            <w:vAlign w:val="center"/>
          </w:tcPr>
          <w:p w14:paraId="3E0199E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5EF0FD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1E22870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Fully bakeable UHV system.</w:t>
            </w:r>
          </w:p>
        </w:tc>
        <w:tc>
          <w:tcPr>
            <w:tcW w:w="2723" w:type="dxa"/>
            <w:tcBorders>
              <w:top w:val="single" w:sz="6" w:space="0" w:color="000000"/>
              <w:left w:val="single" w:sz="6" w:space="0" w:color="000000"/>
              <w:bottom w:val="single" w:sz="6" w:space="0" w:color="000000"/>
              <w:right w:val="single" w:sz="6" w:space="0" w:color="000000"/>
            </w:tcBorders>
          </w:tcPr>
          <w:p w14:paraId="2DA2499E"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5FE2A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F3F4B9F"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An </w:t>
            </w:r>
            <w:proofErr w:type="spellStart"/>
            <w:r>
              <w:rPr>
                <w:rFonts w:ascii="Segoe UI" w:hAnsi="Segoe UI" w:cs="Segoe UI"/>
                <w:color w:val="000000"/>
                <w:sz w:val="20"/>
                <w:lang w:val="en-US" w:eastAsia="sl-SI"/>
              </w:rPr>
              <w:t>instrumenation</w:t>
            </w:r>
            <w:proofErr w:type="spellEnd"/>
            <w:r>
              <w:rPr>
                <w:rFonts w:ascii="Segoe UI" w:hAnsi="Segoe UI" w:cs="Segoe UI"/>
                <w:color w:val="000000"/>
                <w:sz w:val="20"/>
                <w:lang w:val="en-US" w:eastAsia="sl-SI"/>
              </w:rPr>
              <w:t xml:space="preserve"> rack with control electronics.</w:t>
            </w:r>
          </w:p>
        </w:tc>
        <w:tc>
          <w:tcPr>
            <w:tcW w:w="2723" w:type="dxa"/>
            <w:tcBorders>
              <w:top w:val="single" w:sz="6" w:space="0" w:color="000000"/>
              <w:left w:val="single" w:sz="6" w:space="0" w:color="000000"/>
              <w:bottom w:val="single" w:sz="6" w:space="0" w:color="000000"/>
              <w:right w:val="single" w:sz="6" w:space="0" w:color="000000"/>
            </w:tcBorders>
          </w:tcPr>
          <w:p w14:paraId="3A450C85"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48FE21D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2B5191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 xml:space="preserve">Main shutter for the sample manipulator. </w:t>
            </w:r>
          </w:p>
        </w:tc>
        <w:tc>
          <w:tcPr>
            <w:tcW w:w="2723" w:type="dxa"/>
            <w:tcBorders>
              <w:top w:val="single" w:sz="6" w:space="0" w:color="000000"/>
              <w:left w:val="single" w:sz="6" w:space="0" w:color="000000"/>
              <w:bottom w:val="single" w:sz="6" w:space="0" w:color="000000"/>
              <w:right w:val="single" w:sz="6" w:space="0" w:color="000000"/>
            </w:tcBorders>
          </w:tcPr>
          <w:p w14:paraId="78900AE0"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7D03C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58645C2A"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PID temperature controllers for effusion cells and manipulators.</w:t>
            </w:r>
          </w:p>
        </w:tc>
        <w:tc>
          <w:tcPr>
            <w:tcW w:w="2723" w:type="dxa"/>
            <w:tcBorders>
              <w:top w:val="single" w:sz="6" w:space="0" w:color="000000"/>
              <w:left w:val="single" w:sz="6" w:space="0" w:color="000000"/>
              <w:bottom w:val="single" w:sz="6" w:space="0" w:color="000000"/>
              <w:right w:val="single" w:sz="6" w:space="0" w:color="000000"/>
            </w:tcBorders>
            <w:vAlign w:val="center"/>
          </w:tcPr>
          <w:p w14:paraId="1D30A0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7511E7B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7006128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for growth control, which controls:</w:t>
            </w:r>
          </w:p>
          <w:p w14:paraId="340191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substrate manipulator (temperature, rotation, shutter)</w:t>
            </w:r>
          </w:p>
          <w:p w14:paraId="3B4AAC18"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effusion cells and evaporators (temperature, shutter)</w:t>
            </w:r>
          </w:p>
          <w:p w14:paraId="3AB8E0FF" w14:textId="77777777" w:rsidR="005115C2" w:rsidRDefault="005115C2" w:rsidP="005115C2">
            <w:pPr>
              <w:widowControl w:val="0"/>
              <w:numPr>
                <w:ilvl w:val="1"/>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possible upgrades, such as mass analyzer and beam monitor</w:t>
            </w:r>
          </w:p>
          <w:p w14:paraId="619C6D07"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color w:val="000000"/>
                <w:sz w:val="20"/>
                <w:lang w:val="en-US" w:eastAsia="sl-SI"/>
              </w:rPr>
              <w:t>Software upgrades for 3 years.</w:t>
            </w:r>
          </w:p>
        </w:tc>
        <w:tc>
          <w:tcPr>
            <w:tcW w:w="2723" w:type="dxa"/>
            <w:tcBorders>
              <w:top w:val="single" w:sz="6" w:space="0" w:color="000000"/>
              <w:left w:val="single" w:sz="6" w:space="0" w:color="000000"/>
              <w:bottom w:val="single" w:sz="6" w:space="0" w:color="000000"/>
              <w:right w:val="single" w:sz="6" w:space="0" w:color="000000"/>
            </w:tcBorders>
          </w:tcPr>
          <w:p w14:paraId="490F8FF1"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085B68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4AF254A8"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color w:val="000000"/>
                <w:sz w:val="20"/>
                <w:lang w:val="en-US" w:eastAsia="sl-SI"/>
              </w:rPr>
            </w:pPr>
            <w:r>
              <w:rPr>
                <w:rFonts w:ascii="Segoe UI" w:hAnsi="Segoe UI" w:cs="Segoe UI"/>
                <w:bCs/>
                <w:color w:val="000000"/>
                <w:sz w:val="20"/>
                <w:lang w:val="en-US" w:eastAsia="sl-SI"/>
              </w:rPr>
              <w:t>RHEED system with power supply, beam blanking and remote control.</w:t>
            </w:r>
          </w:p>
        </w:tc>
        <w:tc>
          <w:tcPr>
            <w:tcW w:w="2723" w:type="dxa"/>
            <w:tcBorders>
              <w:top w:val="single" w:sz="6" w:space="0" w:color="000000"/>
              <w:left w:val="single" w:sz="6" w:space="0" w:color="000000"/>
              <w:bottom w:val="single" w:sz="6" w:space="0" w:color="000000"/>
              <w:right w:val="single" w:sz="6" w:space="0" w:color="000000"/>
            </w:tcBorders>
          </w:tcPr>
          <w:p w14:paraId="4DA6857A"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5D4ED53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5B170D6"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Beam flux monitor.</w:t>
            </w:r>
          </w:p>
        </w:tc>
        <w:tc>
          <w:tcPr>
            <w:tcW w:w="2723" w:type="dxa"/>
            <w:tcBorders>
              <w:top w:val="single" w:sz="6" w:space="0" w:color="000000"/>
              <w:left w:val="single" w:sz="6" w:space="0" w:color="000000"/>
              <w:bottom w:val="single" w:sz="6" w:space="0" w:color="000000"/>
              <w:right w:val="single" w:sz="6" w:space="0" w:color="000000"/>
            </w:tcBorders>
          </w:tcPr>
          <w:p w14:paraId="73429B5B"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15D22A2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455784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Film thickness monitor.</w:t>
            </w:r>
          </w:p>
        </w:tc>
        <w:tc>
          <w:tcPr>
            <w:tcW w:w="2723" w:type="dxa"/>
            <w:tcBorders>
              <w:top w:val="single" w:sz="6" w:space="0" w:color="000000"/>
              <w:left w:val="single" w:sz="6" w:space="0" w:color="000000"/>
              <w:bottom w:val="single" w:sz="6" w:space="0" w:color="000000"/>
              <w:right w:val="single" w:sz="6" w:space="0" w:color="000000"/>
            </w:tcBorders>
          </w:tcPr>
          <w:p w14:paraId="4DF39CC6"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6DA80C0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AA6F16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evaporators for deposition areas of up to 20 mm allowing for controlled and clean sub-monolayer and multi-layer film growth, with flux monitor, shutter and water cooling.</w:t>
            </w:r>
          </w:p>
          <w:p w14:paraId="3188E0B4"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of the evaporators upgraded to enable changing or removing crucibles or rods without breaking the vacuum.</w:t>
            </w:r>
          </w:p>
          <w:p w14:paraId="6B2127C3"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Crucibles and related accessories for evaporating Mo, W, Ta, Nb</w:t>
            </w:r>
          </w:p>
        </w:tc>
        <w:tc>
          <w:tcPr>
            <w:tcW w:w="2723" w:type="dxa"/>
            <w:tcBorders>
              <w:top w:val="single" w:sz="6" w:space="0" w:color="000000"/>
              <w:left w:val="single" w:sz="6" w:space="0" w:color="000000"/>
              <w:bottom w:val="single" w:sz="6" w:space="0" w:color="000000"/>
              <w:right w:val="single" w:sz="6" w:space="0" w:color="000000"/>
            </w:tcBorders>
          </w:tcPr>
          <w:p w14:paraId="71FF63E4"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r w:rsidR="005115C2" w14:paraId="2624B2D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62E144AC"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Two effusion cells for deposition areas of up to 20 mm along with all the necessary equipment.</w:t>
            </w:r>
          </w:p>
          <w:p w14:paraId="7714713E" w14:textId="77777777" w:rsidR="005115C2" w:rsidRDefault="005115C2" w:rsidP="005115C2">
            <w:pPr>
              <w:widowControl w:val="0"/>
              <w:numPr>
                <w:ilvl w:val="0"/>
                <w:numId w:val="25"/>
              </w:numPr>
              <w:autoSpaceDE w:val="0"/>
              <w:autoSpaceDN w:val="0"/>
              <w:adjustRightInd w:val="0"/>
              <w:spacing w:line="256" w:lineRule="auto"/>
              <w:jc w:val="both"/>
              <w:rPr>
                <w:rFonts w:ascii="Segoe UI" w:hAnsi="Segoe UI" w:cs="Segoe UI"/>
                <w:bCs/>
                <w:color w:val="000000"/>
                <w:sz w:val="20"/>
                <w:lang w:val="en-US" w:eastAsia="sl-SI"/>
              </w:rPr>
            </w:pPr>
            <w:r>
              <w:rPr>
                <w:rFonts w:ascii="Segoe UI" w:hAnsi="Segoe UI" w:cs="Segoe UI"/>
                <w:bCs/>
                <w:color w:val="000000"/>
                <w:sz w:val="20"/>
                <w:lang w:val="en-US" w:eastAsia="sl-SI"/>
              </w:rPr>
              <w:t>One effusion cell for S and one for Se.</w:t>
            </w:r>
          </w:p>
        </w:tc>
        <w:tc>
          <w:tcPr>
            <w:tcW w:w="2723" w:type="dxa"/>
            <w:tcBorders>
              <w:top w:val="single" w:sz="6" w:space="0" w:color="000000"/>
              <w:left w:val="single" w:sz="6" w:space="0" w:color="000000"/>
              <w:bottom w:val="single" w:sz="6" w:space="0" w:color="000000"/>
              <w:right w:val="single" w:sz="6" w:space="0" w:color="000000"/>
            </w:tcBorders>
          </w:tcPr>
          <w:p w14:paraId="664953E7" w14:textId="77777777" w:rsidR="005115C2" w:rsidRDefault="005115C2">
            <w:pPr>
              <w:autoSpaceDE w:val="0"/>
              <w:autoSpaceDN w:val="0"/>
              <w:adjustRightInd w:val="0"/>
              <w:snapToGrid w:val="0"/>
              <w:jc w:val="center"/>
              <w:rPr>
                <w:rFonts w:ascii="Segoe UI" w:hAnsi="Segoe UI" w:cs="Segoe UI"/>
                <w:color w:val="000000"/>
                <w:sz w:val="20"/>
                <w:lang w:val="en-US" w:eastAsia="sl-SI"/>
              </w:rPr>
            </w:pPr>
          </w:p>
        </w:tc>
      </w:tr>
    </w:tbl>
    <w:p w14:paraId="68EDA77D" w14:textId="77777777" w:rsidR="005115C2" w:rsidRDefault="005115C2" w:rsidP="005115C2">
      <w:pPr>
        <w:spacing w:after="160" w:line="256" w:lineRule="auto"/>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59BB6FF9"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03F47E5"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lastRenderedPageBreak/>
              <w:t>10</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6B5DBBC" w14:textId="77777777" w:rsidR="005115C2" w:rsidRDefault="005115C2">
            <w:pPr>
              <w:snapToGrid w:val="0"/>
              <w:jc w:val="both"/>
              <w:rPr>
                <w:rFonts w:ascii="Segoe UI" w:hAnsi="Segoe UI" w:cs="Segoe UI"/>
                <w:b/>
                <w:bCs/>
                <w:sz w:val="28"/>
                <w:szCs w:val="28"/>
                <w:lang w:val="en-US"/>
              </w:rPr>
            </w:pPr>
            <w:r>
              <w:rPr>
                <w:rFonts w:ascii="Segoe UI" w:hAnsi="Segoe UI" w:cs="Segoe UI"/>
                <w:b/>
                <w:bCs/>
                <w:sz w:val="28"/>
                <w:szCs w:val="28"/>
                <w:lang w:val="en-US"/>
              </w:rPr>
              <w:t>SISTEM ZA MERJENJE ELEKTRIČNIH LASTNOSTI (MREŽNI ANALIZATOR)</w:t>
            </w:r>
          </w:p>
        </w:tc>
      </w:tr>
    </w:tbl>
    <w:p w14:paraId="06C37FE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B38B9A"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50E81C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896A13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5A618AA1"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03FF7DD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Microwave vector network analyzer, 10 MHz to 67 GHz </w:t>
            </w:r>
          </w:p>
        </w:tc>
        <w:tc>
          <w:tcPr>
            <w:tcW w:w="2723" w:type="dxa"/>
            <w:tcBorders>
              <w:top w:val="single" w:sz="6" w:space="0" w:color="000000"/>
              <w:left w:val="single" w:sz="6" w:space="0" w:color="000000"/>
              <w:bottom w:val="single" w:sz="6" w:space="0" w:color="000000"/>
              <w:right w:val="single" w:sz="6" w:space="0" w:color="000000"/>
            </w:tcBorders>
            <w:hideMark/>
          </w:tcPr>
          <w:p w14:paraId="7B8C8F4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C96890D"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B103BC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Rack mount kit for installation without handles </w:t>
            </w:r>
          </w:p>
        </w:tc>
        <w:tc>
          <w:tcPr>
            <w:tcW w:w="2723" w:type="dxa"/>
            <w:tcBorders>
              <w:top w:val="single" w:sz="6" w:space="0" w:color="000000"/>
              <w:left w:val="single" w:sz="6" w:space="0" w:color="000000"/>
              <w:bottom w:val="single" w:sz="6" w:space="0" w:color="000000"/>
              <w:right w:val="single" w:sz="6" w:space="0" w:color="000000"/>
            </w:tcBorders>
            <w:hideMark/>
          </w:tcPr>
          <w:p w14:paraId="68D2DDD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39003A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14BE2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Add time domain capability </w:t>
            </w:r>
          </w:p>
        </w:tc>
        <w:tc>
          <w:tcPr>
            <w:tcW w:w="2723" w:type="dxa"/>
            <w:tcBorders>
              <w:top w:val="single" w:sz="6" w:space="0" w:color="000000"/>
              <w:left w:val="single" w:sz="6" w:space="0" w:color="000000"/>
              <w:bottom w:val="single" w:sz="6" w:space="0" w:color="000000"/>
              <w:right w:val="single" w:sz="6" w:space="0" w:color="000000"/>
            </w:tcBorders>
            <w:hideMark/>
          </w:tcPr>
          <w:p w14:paraId="54CF662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C1BA763"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6E7CFD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Extended power range with bias tee </w:t>
            </w:r>
          </w:p>
        </w:tc>
        <w:tc>
          <w:tcPr>
            <w:tcW w:w="2723" w:type="dxa"/>
            <w:tcBorders>
              <w:top w:val="single" w:sz="6" w:space="0" w:color="000000"/>
              <w:left w:val="single" w:sz="6" w:space="0" w:color="000000"/>
              <w:bottom w:val="single" w:sz="6" w:space="0" w:color="000000"/>
              <w:right w:val="single" w:sz="6" w:space="0" w:color="000000"/>
            </w:tcBorders>
            <w:hideMark/>
          </w:tcPr>
          <w:p w14:paraId="761D463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B2BAD6E"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2BF1611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PNA operator training for 4 students at the customer's site </w:t>
            </w:r>
          </w:p>
        </w:tc>
        <w:tc>
          <w:tcPr>
            <w:tcW w:w="2723" w:type="dxa"/>
            <w:tcBorders>
              <w:top w:val="single" w:sz="6" w:space="0" w:color="000000"/>
              <w:left w:val="single" w:sz="6" w:space="0" w:color="000000"/>
              <w:bottom w:val="single" w:sz="6" w:space="0" w:color="000000"/>
              <w:right w:val="single" w:sz="6" w:space="0" w:color="000000"/>
            </w:tcBorders>
            <w:hideMark/>
          </w:tcPr>
          <w:p w14:paraId="6626D7A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20E41D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5A942A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flexible test port cable </w:t>
            </w:r>
          </w:p>
        </w:tc>
        <w:tc>
          <w:tcPr>
            <w:tcW w:w="2723" w:type="dxa"/>
            <w:tcBorders>
              <w:top w:val="single" w:sz="6" w:space="0" w:color="000000"/>
              <w:left w:val="single" w:sz="6" w:space="0" w:color="000000"/>
              <w:bottom w:val="single" w:sz="6" w:space="0" w:color="000000"/>
              <w:right w:val="single" w:sz="6" w:space="0" w:color="000000"/>
            </w:tcBorders>
            <w:hideMark/>
          </w:tcPr>
          <w:p w14:paraId="596EFDD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378C16F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801535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1.85 mm </w:t>
            </w:r>
            <w:proofErr w:type="spellStart"/>
            <w:r>
              <w:rPr>
                <w:rFonts w:ascii="Segoe UI" w:hAnsi="Segoe UI" w:cs="Segoe UI"/>
                <w:b/>
                <w:bCs/>
                <w:color w:val="000000"/>
                <w:sz w:val="20"/>
                <w:lang w:val="en-US" w:eastAsia="sl-SI"/>
              </w:rPr>
              <w:t>Ecal</w:t>
            </w:r>
            <w:proofErr w:type="spellEnd"/>
            <w:r>
              <w:rPr>
                <w:rFonts w:ascii="Segoe UI" w:hAnsi="Segoe UI" w:cs="Segoe UI"/>
                <w:b/>
                <w:bCs/>
                <w:color w:val="000000"/>
                <w:sz w:val="20"/>
                <w:lang w:val="en-US" w:eastAsia="sl-SI"/>
              </w:rPr>
              <w:t xml:space="preserve"> module 10 MHz to 67 GHz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5E6EFD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BA375A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45B134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Both 1.85 mm connectors are male on module </w:t>
            </w:r>
          </w:p>
        </w:tc>
        <w:tc>
          <w:tcPr>
            <w:tcW w:w="2723" w:type="dxa"/>
            <w:tcBorders>
              <w:top w:val="single" w:sz="6" w:space="0" w:color="000000"/>
              <w:left w:val="single" w:sz="6" w:space="0" w:color="000000"/>
              <w:bottom w:val="single" w:sz="6" w:space="0" w:color="000000"/>
              <w:right w:val="single" w:sz="6" w:space="0" w:color="000000"/>
            </w:tcBorders>
            <w:hideMark/>
          </w:tcPr>
          <w:p w14:paraId="04FF27B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EC6ADF5"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E5E0F5"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Wooden storage box </w:t>
            </w:r>
          </w:p>
        </w:tc>
        <w:tc>
          <w:tcPr>
            <w:tcW w:w="2723" w:type="dxa"/>
            <w:tcBorders>
              <w:top w:val="single" w:sz="6" w:space="0" w:color="000000"/>
              <w:left w:val="single" w:sz="6" w:space="0" w:color="000000"/>
              <w:bottom w:val="single" w:sz="6" w:space="0" w:color="000000"/>
              <w:right w:val="single" w:sz="6" w:space="0" w:color="000000"/>
            </w:tcBorders>
            <w:hideMark/>
          </w:tcPr>
          <w:p w14:paraId="05F40DE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52C2214"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70C9C0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Replacement kit – Airline Type N 50 OHM </w:t>
            </w:r>
          </w:p>
        </w:tc>
        <w:tc>
          <w:tcPr>
            <w:tcW w:w="2723" w:type="dxa"/>
            <w:tcBorders>
              <w:top w:val="single" w:sz="6" w:space="0" w:color="000000"/>
              <w:left w:val="single" w:sz="6" w:space="0" w:color="000000"/>
              <w:bottom w:val="single" w:sz="6" w:space="0" w:color="000000"/>
              <w:right w:val="single" w:sz="6" w:space="0" w:color="000000"/>
            </w:tcBorders>
            <w:hideMark/>
          </w:tcPr>
          <w:p w14:paraId="29CB3E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CAB648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9245E9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Dielectric Probe Kit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434C998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F1465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3C72A0"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Probe stand </w:t>
            </w:r>
          </w:p>
        </w:tc>
        <w:tc>
          <w:tcPr>
            <w:tcW w:w="2723" w:type="dxa"/>
            <w:tcBorders>
              <w:top w:val="single" w:sz="6" w:space="0" w:color="000000"/>
              <w:left w:val="single" w:sz="6" w:space="0" w:color="000000"/>
              <w:bottom w:val="single" w:sz="6" w:space="0" w:color="000000"/>
              <w:right w:val="single" w:sz="6" w:space="0" w:color="000000"/>
            </w:tcBorders>
            <w:hideMark/>
          </w:tcPr>
          <w:p w14:paraId="5806270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67CB74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C98FC4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Performance probe </w:t>
            </w:r>
          </w:p>
        </w:tc>
        <w:tc>
          <w:tcPr>
            <w:tcW w:w="2723" w:type="dxa"/>
            <w:tcBorders>
              <w:top w:val="single" w:sz="6" w:space="0" w:color="000000"/>
              <w:left w:val="single" w:sz="6" w:space="0" w:color="000000"/>
              <w:bottom w:val="single" w:sz="6" w:space="0" w:color="000000"/>
              <w:right w:val="single" w:sz="6" w:space="0" w:color="000000"/>
            </w:tcBorders>
            <w:hideMark/>
          </w:tcPr>
          <w:p w14:paraId="24128B7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7F98070"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2991273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40996661"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5FC4A8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9C1236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Material measurement software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178E52A"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E1132D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C522AC"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Resonant Cavity License </w:t>
            </w:r>
          </w:p>
        </w:tc>
        <w:tc>
          <w:tcPr>
            <w:tcW w:w="2723" w:type="dxa"/>
            <w:tcBorders>
              <w:top w:val="single" w:sz="6" w:space="0" w:color="000000"/>
              <w:left w:val="single" w:sz="6" w:space="0" w:color="000000"/>
              <w:bottom w:val="single" w:sz="6" w:space="0" w:color="000000"/>
              <w:right w:val="single" w:sz="6" w:space="0" w:color="000000"/>
            </w:tcBorders>
            <w:hideMark/>
          </w:tcPr>
          <w:p w14:paraId="67CFE85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3ED28E7"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64D9194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hideMark/>
          </w:tcPr>
          <w:p w14:paraId="77ABC68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0539F9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C46EE6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42 HE Rack cabinet with fan and PDU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833A52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A18916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31D1B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type-N(m) adapter </w:t>
            </w:r>
          </w:p>
        </w:tc>
        <w:tc>
          <w:tcPr>
            <w:tcW w:w="2723" w:type="dxa"/>
            <w:tcBorders>
              <w:top w:val="single" w:sz="6" w:space="0" w:color="000000"/>
              <w:left w:val="single" w:sz="6" w:space="0" w:color="000000"/>
              <w:bottom w:val="single" w:sz="6" w:space="0" w:color="000000"/>
              <w:right w:val="single" w:sz="6" w:space="0" w:color="000000"/>
            </w:tcBorders>
            <w:hideMark/>
          </w:tcPr>
          <w:p w14:paraId="3EAEFC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660B5C9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B8E5E39"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2.4mm (m) to type-N(f) adapter </w:t>
            </w:r>
          </w:p>
        </w:tc>
        <w:tc>
          <w:tcPr>
            <w:tcW w:w="2723" w:type="dxa"/>
            <w:tcBorders>
              <w:top w:val="single" w:sz="6" w:space="0" w:color="000000"/>
              <w:left w:val="single" w:sz="6" w:space="0" w:color="000000"/>
              <w:bottom w:val="single" w:sz="6" w:space="0" w:color="000000"/>
              <w:right w:val="single" w:sz="6" w:space="0" w:color="000000"/>
            </w:tcBorders>
            <w:hideMark/>
          </w:tcPr>
          <w:p w14:paraId="1FC1BA0E"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1366F25"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CECCF58"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3DB5AC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4078C0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05292A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(m) to APC-3.5 (m) adapter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AD174C0"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2 </w:t>
            </w:r>
          </w:p>
        </w:tc>
      </w:tr>
      <w:tr w:rsidR="005115C2" w14:paraId="29AE3CB4" w14:textId="77777777" w:rsidTr="005115C2">
        <w:trPr>
          <w:trHeight w:val="253"/>
        </w:trPr>
        <w:tc>
          <w:tcPr>
            <w:tcW w:w="7200" w:type="dxa"/>
            <w:tcBorders>
              <w:top w:val="single" w:sz="6" w:space="0" w:color="000000"/>
              <w:left w:val="single" w:sz="6" w:space="0" w:color="000000"/>
              <w:bottom w:val="single" w:sz="6" w:space="0" w:color="000000"/>
              <w:right w:val="single" w:sz="6" w:space="0" w:color="000000"/>
            </w:tcBorders>
            <w:hideMark/>
          </w:tcPr>
          <w:p w14:paraId="7375CF3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b/>
                <w:bCs/>
                <w:color w:val="000000"/>
                <w:sz w:val="20"/>
                <w:lang w:val="en-US" w:eastAsia="sl-SI"/>
              </w:rPr>
              <w:t xml:space="preserve">2.4 mm (f) to 2.4 mm (f) adapter </w:t>
            </w:r>
          </w:p>
        </w:tc>
        <w:tc>
          <w:tcPr>
            <w:tcW w:w="2723" w:type="dxa"/>
            <w:tcBorders>
              <w:top w:val="single" w:sz="6" w:space="0" w:color="000000"/>
              <w:left w:val="single" w:sz="6" w:space="0" w:color="000000"/>
              <w:bottom w:val="single" w:sz="6" w:space="0" w:color="000000"/>
              <w:right w:val="single" w:sz="6" w:space="0" w:color="000000"/>
            </w:tcBorders>
            <w:hideMark/>
          </w:tcPr>
          <w:p w14:paraId="099B663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3FF2FDA8" w14:textId="77777777" w:rsidR="005115C2" w:rsidRDefault="005115C2" w:rsidP="005115C2">
      <w:pPr>
        <w:autoSpaceDE w:val="0"/>
        <w:autoSpaceDN w:val="0"/>
        <w:adjustRightInd w:val="0"/>
        <w:jc w:val="both"/>
        <w:rPr>
          <w:rFonts w:ascii="Segoe UI" w:hAnsi="Segoe UI" w:cs="Segoe UI"/>
          <w:sz w:val="20"/>
          <w:lang w:val="en-US"/>
        </w:rPr>
      </w:pPr>
    </w:p>
    <w:p w14:paraId="67F9E4DB" w14:textId="77777777" w:rsidR="005115C2" w:rsidRDefault="005115C2" w:rsidP="005115C2">
      <w:pPr>
        <w:autoSpaceDE w:val="0"/>
        <w:autoSpaceDN w:val="0"/>
        <w:adjustRightInd w:val="0"/>
        <w:jc w:val="both"/>
        <w:rPr>
          <w:rFonts w:ascii="Segoe UI" w:hAnsi="Segoe UI" w:cs="Segoe UI"/>
          <w:sz w:val="20"/>
          <w:lang w:val="en-US"/>
        </w:rPr>
      </w:pPr>
    </w:p>
    <w:p w14:paraId="78CD99B2" w14:textId="77777777" w:rsidR="005115C2" w:rsidRDefault="005115C2" w:rsidP="005115C2">
      <w:pPr>
        <w:autoSpaceDE w:val="0"/>
        <w:autoSpaceDN w:val="0"/>
        <w:adjustRightInd w:val="0"/>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0C6F3FA4"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028E3056"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11</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3E111A9"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PLD (</w:t>
            </w:r>
            <w:proofErr w:type="spellStart"/>
            <w:r>
              <w:rPr>
                <w:rFonts w:ascii="Segoe UI" w:hAnsi="Segoe UI" w:cs="Segoe UI"/>
                <w:b/>
                <w:bCs/>
                <w:sz w:val="28"/>
                <w:szCs w:val="28"/>
                <w:lang w:val="en-US"/>
              </w:rPr>
              <w:t>pulzna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laserska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depozicija</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komore</w:t>
            </w:r>
            <w:proofErr w:type="spellEnd"/>
            <w:r>
              <w:rPr>
                <w:rFonts w:ascii="Segoe UI" w:hAnsi="Segoe UI" w:cs="Segoe UI"/>
                <w:b/>
                <w:bCs/>
                <w:sz w:val="28"/>
                <w:szCs w:val="28"/>
                <w:lang w:val="en-US"/>
              </w:rPr>
              <w:t xml:space="preserve"> s </w:t>
            </w:r>
            <w:proofErr w:type="spellStart"/>
            <w:r>
              <w:rPr>
                <w:rFonts w:ascii="Segoe UI" w:hAnsi="Segoe UI" w:cs="Segoe UI"/>
                <w:b/>
                <w:bCs/>
                <w:sz w:val="28"/>
                <w:szCs w:val="28"/>
                <w:lang w:val="en-US"/>
              </w:rPr>
              <w:t>pripadajočo</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opremo</w:t>
            </w:r>
            <w:proofErr w:type="spellEnd"/>
            <w:r>
              <w:rPr>
                <w:rFonts w:ascii="Segoe UI" w:hAnsi="Segoe UI" w:cs="Segoe UI"/>
                <w:b/>
                <w:bCs/>
                <w:sz w:val="28"/>
                <w:szCs w:val="28"/>
                <w:lang w:val="en-US"/>
              </w:rPr>
              <w:t xml:space="preserve"> </w:t>
            </w:r>
          </w:p>
        </w:tc>
      </w:tr>
    </w:tbl>
    <w:p w14:paraId="22E92662"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44920D1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6572531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DEAA339"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5D84A3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2EB6D49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hideMark/>
          </w:tcPr>
          <w:p w14:paraId="320E3D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PLD (pulsed laser deposition) system </w:t>
            </w:r>
          </w:p>
          <w:p w14:paraId="675725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UHV (ultra-high vacuum) chamber, </w:t>
            </w:r>
          </w:p>
          <w:p w14:paraId="1557298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pumping system: sufficient turbo </w:t>
            </w:r>
            <w:proofErr w:type="gramStart"/>
            <w:r>
              <w:rPr>
                <w:rFonts w:ascii="Segoe UI" w:hAnsi="Segoe UI" w:cs="Segoe UI"/>
                <w:color w:val="000000"/>
                <w:sz w:val="20"/>
                <w:lang w:val="en-US" w:eastAsia="sl-SI"/>
              </w:rPr>
              <w:t>drag</w:t>
            </w:r>
            <w:proofErr w:type="gramEnd"/>
            <w:r>
              <w:rPr>
                <w:rFonts w:ascii="Segoe UI" w:hAnsi="Segoe UI" w:cs="Segoe UI"/>
                <w:color w:val="000000"/>
                <w:sz w:val="20"/>
                <w:lang w:val="en-US" w:eastAsia="sl-SI"/>
              </w:rPr>
              <w:t xml:space="preserve"> pump (min. 650 l/s, with air cooling), dry pre-pump, sufficient ion getter pump (min. 125 l/s) and titanium sublimation pump – the base pressure of the system should be better than 10</w:t>
            </w:r>
            <w:r>
              <w:rPr>
                <w:rFonts w:ascii="Segoe UI" w:hAnsi="Segoe UI" w:cs="Segoe UI"/>
                <w:color w:val="000000"/>
                <w:sz w:val="20"/>
                <w:vertAlign w:val="superscript"/>
                <w:lang w:val="en-US" w:eastAsia="sl-SI"/>
              </w:rPr>
              <w:t>-9</w:t>
            </w:r>
            <w:r>
              <w:rPr>
                <w:rFonts w:ascii="Segoe UI" w:hAnsi="Segoe UI" w:cs="Segoe UI"/>
                <w:color w:val="000000"/>
                <w:sz w:val="20"/>
                <w:lang w:val="en-US" w:eastAsia="sl-SI"/>
              </w:rPr>
              <w:t xml:space="preserve"> mbar, after deposition UHV should be obtained quickly – after about 30 minutes,</w:t>
            </w:r>
          </w:p>
          <w:p w14:paraId="4BE0E28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measurement: combined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-Bayard-Alpert pressure transducer, </w:t>
            </w:r>
          </w:p>
          <w:p w14:paraId="0D5E4D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heater holder system: XYZ movements (X and Y: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25 mm, Z: min. 150 mm), tilt and azimuth rotations, all movements and rotations are controlled with stepper motors, azimuth and tilt have 360° rotation possibility and resolution better than 0.01°, three resistive heaters with temperature control system (for substrates up to 1 inch and temperatures from room temperature up to about 900°C), </w:t>
            </w:r>
          </w:p>
          <w:p w14:paraId="75C18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shutter, attached to the heater holder, </w:t>
            </w:r>
          </w:p>
          <w:p w14:paraId="1D0EED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target system: for at least 4 targets with dimensions up to 1 sq. inch, target scanning (not rotation), selection of a target is controlled via stepper motor and can be done in-situ, target holder can move in horizontal and vertical direction without changing the plume position with respect to the substrate, 20 target holders, </w:t>
            </w:r>
          </w:p>
          <w:p w14:paraId="60C3C31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stepper motor driven valve for a pressure control in a deposition chamber, </w:t>
            </w:r>
          </w:p>
          <w:p w14:paraId="511FB86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lead glass shields on all viewports, </w:t>
            </w:r>
          </w:p>
          <w:p w14:paraId="48F2DF2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rack for electronics, PC cards, one complete personal computer for system control,</w:t>
            </w:r>
          </w:p>
          <w:p w14:paraId="2866AA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vibrations from the system should be minimized during RHEED (</w:t>
            </w:r>
            <w:r>
              <w:rPr>
                <w:rFonts w:ascii="Segoe UI" w:hAnsi="Segoe UI" w:cs="Segoe UI"/>
                <w:bCs/>
                <w:color w:val="000000"/>
                <w:sz w:val="20"/>
                <w:lang w:val="en-US" w:eastAsia="sl-SI"/>
              </w:rPr>
              <w:t>Reflection high-energy electron diffraction)</w:t>
            </w:r>
            <w:r>
              <w:rPr>
                <w:rFonts w:ascii="Segoe UI" w:hAnsi="Segoe UI" w:cs="Segoe UI"/>
                <w:color w:val="000000"/>
                <w:sz w:val="20"/>
                <w:lang w:val="en-US" w:eastAsia="sl-SI"/>
              </w:rPr>
              <w:t xml:space="preserve"> imaging, </w:t>
            </w:r>
          </w:p>
          <w:p w14:paraId="05B88AA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to all flanges required for RF atom source, magnetron sputter source, optical spectroscopy, laser energy measurements, etc., 3 extra flanges will be added to the design (they will be defined later)</w:t>
            </w:r>
          </w:p>
        </w:tc>
        <w:tc>
          <w:tcPr>
            <w:tcW w:w="2723" w:type="dxa"/>
            <w:tcBorders>
              <w:top w:val="single" w:sz="6" w:space="0" w:color="000000"/>
              <w:left w:val="single" w:sz="6" w:space="0" w:color="000000"/>
              <w:bottom w:val="single" w:sz="6" w:space="0" w:color="000000"/>
              <w:right w:val="single" w:sz="6" w:space="0" w:color="000000"/>
            </w:tcBorders>
            <w:hideMark/>
          </w:tcPr>
          <w:p w14:paraId="13AB53B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05EDD1D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7077C0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Software for control of entire system</w:t>
            </w:r>
          </w:p>
          <w:p w14:paraId="352DEF1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system should be fully automated (load/unload target carousel and heater, </w:t>
            </w:r>
            <w:proofErr w:type="spellStart"/>
            <w:r>
              <w:rPr>
                <w:rFonts w:ascii="Segoe UI" w:hAnsi="Segoe UI" w:cs="Segoe UI"/>
                <w:color w:val="000000"/>
                <w:sz w:val="20"/>
                <w:lang w:val="en-US" w:eastAsia="sl-SI"/>
              </w:rPr>
              <w:t>preablation</w:t>
            </w:r>
            <w:proofErr w:type="spellEnd"/>
            <w:r>
              <w:rPr>
                <w:rFonts w:ascii="Segoe UI" w:hAnsi="Segoe UI" w:cs="Segoe UI"/>
                <w:color w:val="000000"/>
                <w:sz w:val="20"/>
                <w:lang w:val="en-US" w:eastAsia="sl-SI"/>
              </w:rPr>
              <w:t xml:space="preserve">, deposition and annealing, etc.), </w:t>
            </w:r>
          </w:p>
          <w:p w14:paraId="3E39F0F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in addition, the software should also enable separate control of all operations (control over all valves, gas selection and flow, pressure, temperature setpoint and heating rate, target and heater position, target selection and motion, shutter, laser, etc.),</w:t>
            </w:r>
          </w:p>
          <w:p w14:paraId="4FDE02A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software should also enable creation of jobs (for example, after deposition is finished annealing starts automatically), </w:t>
            </w:r>
          </w:p>
          <w:p w14:paraId="1317BE98"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integration of a counter for pulses/layers and a timer into the software is a plus </w:t>
            </w:r>
          </w:p>
        </w:tc>
        <w:tc>
          <w:tcPr>
            <w:tcW w:w="2723" w:type="dxa"/>
            <w:tcBorders>
              <w:top w:val="single" w:sz="6" w:space="0" w:color="000000"/>
              <w:left w:val="single" w:sz="6" w:space="0" w:color="000000"/>
              <w:bottom w:val="single" w:sz="6" w:space="0" w:color="000000"/>
              <w:right w:val="single" w:sz="6" w:space="0" w:color="000000"/>
            </w:tcBorders>
            <w:hideMark/>
          </w:tcPr>
          <w:p w14:paraId="10F79A7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16118B4"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0F984D0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Complete high-pressure RHEED for pressures up to 0.5 Torr</w:t>
            </w:r>
          </w:p>
          <w:p w14:paraId="60CF94D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35 kV RHEED gun, </w:t>
            </w:r>
          </w:p>
          <w:p w14:paraId="168D64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control electronics, </w:t>
            </w:r>
          </w:p>
          <w:p w14:paraId="4966B99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extension tube, </w:t>
            </w:r>
          </w:p>
          <w:p w14:paraId="04EB6EC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tilt stage and XY slider (min. </w:t>
            </w:r>
            <w:r>
              <w:rPr>
                <w:rFonts w:ascii="Segoe UI" w:hAnsi="Segoe UI" w:cs="Segoe UI"/>
                <w:color w:val="000000"/>
                <w:sz w:val="20"/>
                <w:lang w:val="en-US" w:eastAsia="sl-SI"/>
              </w:rPr>
              <w:sym w:font="Symbol" w:char="F0B1"/>
            </w:r>
            <w:r>
              <w:rPr>
                <w:rFonts w:ascii="Segoe UI" w:hAnsi="Segoe UI" w:cs="Segoe UI"/>
                <w:color w:val="000000"/>
                <w:sz w:val="20"/>
                <w:lang w:val="en-US" w:eastAsia="sl-SI"/>
              </w:rPr>
              <w:t xml:space="preserve">12.5 mm), </w:t>
            </w:r>
          </w:p>
          <w:p w14:paraId="5705078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additional valve to protect gun during venting of chamber, </w:t>
            </w:r>
          </w:p>
          <w:p w14:paraId="76FFAED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one turbo drag pump for gun (with air cooling) and a pump line for extension tube, </w:t>
            </w:r>
          </w:p>
          <w:p w14:paraId="49E29F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pirani</w:t>
            </w:r>
            <w:proofErr w:type="spellEnd"/>
            <w:r>
              <w:rPr>
                <w:rFonts w:ascii="Segoe UI" w:hAnsi="Segoe UI" w:cs="Segoe UI"/>
                <w:color w:val="000000"/>
                <w:sz w:val="20"/>
                <w:lang w:val="en-US" w:eastAsia="sl-SI"/>
              </w:rPr>
              <w:t xml:space="preserve"> pressure gauge, </w:t>
            </w:r>
          </w:p>
          <w:p w14:paraId="15FFA41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phosphor screen, </w:t>
            </w:r>
          </w:p>
          <w:p w14:paraId="0B4787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camera system for RHEED imaging, </w:t>
            </w:r>
          </w:p>
          <w:p w14:paraId="5237AE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one complete personal computer with a data acquisition software</w:t>
            </w:r>
          </w:p>
          <w:p w14:paraId="3D259F5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design of PLD chamber and RHEED gun should be optimized for 5 cm target-to-substrate distance, parallel position of a substrate holder and target, 45° laser beam angle of incidence and simultaneous RHEED imaging</w:t>
            </w:r>
          </w:p>
        </w:tc>
        <w:tc>
          <w:tcPr>
            <w:tcW w:w="2723" w:type="dxa"/>
            <w:tcBorders>
              <w:top w:val="single" w:sz="6" w:space="0" w:color="000000"/>
              <w:left w:val="single" w:sz="6" w:space="0" w:color="000000"/>
              <w:bottom w:val="single" w:sz="6" w:space="0" w:color="000000"/>
              <w:right w:val="single" w:sz="6" w:space="0" w:color="000000"/>
            </w:tcBorders>
            <w:hideMark/>
          </w:tcPr>
          <w:p w14:paraId="675E2292"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9F7C5F0"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24FD66D1" w14:textId="77777777" w:rsidR="005115C2" w:rsidRDefault="005115C2">
            <w:pPr>
              <w:autoSpaceDE w:val="0"/>
              <w:autoSpaceDN w:val="0"/>
              <w:adjustRightInd w:val="0"/>
              <w:snapToGri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chamber for heaters and target carousel </w:t>
            </w:r>
          </w:p>
          <w:p w14:paraId="285E26F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sufficient turbo drag pump (min. 70 l/s, with air cooling), backed with a dry diaphragm pump, </w:t>
            </w:r>
          </w:p>
          <w:p w14:paraId="3F09665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quick access door, </w:t>
            </w:r>
          </w:p>
          <w:p w14:paraId="66A7C93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pressure gauge, </w:t>
            </w:r>
          </w:p>
          <w:p w14:paraId="4DDED98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 valve, which isolates the </w:t>
            </w:r>
            <w:proofErr w:type="spellStart"/>
            <w:r>
              <w:rPr>
                <w:rFonts w:ascii="Segoe UI" w:hAnsi="Segoe UI" w:cs="Segoe UI"/>
                <w:color w:val="000000"/>
                <w:sz w:val="20"/>
                <w:lang w:val="en-US" w:eastAsia="sl-SI"/>
              </w:rPr>
              <w:t>loadlock</w:t>
            </w:r>
            <w:proofErr w:type="spellEnd"/>
            <w:r>
              <w:rPr>
                <w:rFonts w:ascii="Segoe UI" w:hAnsi="Segoe UI" w:cs="Segoe UI"/>
                <w:color w:val="000000"/>
                <w:sz w:val="20"/>
                <w:lang w:val="en-US" w:eastAsia="sl-SI"/>
              </w:rPr>
              <w:t xml:space="preserve"> from the main chamber </w:t>
            </w:r>
          </w:p>
        </w:tc>
        <w:tc>
          <w:tcPr>
            <w:tcW w:w="2723" w:type="dxa"/>
            <w:tcBorders>
              <w:top w:val="single" w:sz="6" w:space="0" w:color="000000"/>
              <w:left w:val="single" w:sz="6" w:space="0" w:color="000000"/>
              <w:bottom w:val="single" w:sz="6" w:space="0" w:color="000000"/>
              <w:right w:val="single" w:sz="6" w:space="0" w:color="000000"/>
            </w:tcBorders>
            <w:hideMark/>
          </w:tcPr>
          <w:p w14:paraId="794C2A1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5064EC1A" w14:textId="77777777" w:rsidTr="005115C2">
        <w:trPr>
          <w:trHeight w:val="270"/>
        </w:trPr>
        <w:tc>
          <w:tcPr>
            <w:tcW w:w="7200" w:type="dxa"/>
            <w:tcBorders>
              <w:top w:val="single" w:sz="6" w:space="0" w:color="000000"/>
              <w:left w:val="single" w:sz="6" w:space="0" w:color="000000"/>
              <w:bottom w:val="single" w:sz="6" w:space="0" w:color="000000"/>
              <w:right w:val="single" w:sz="6" w:space="0" w:color="000000"/>
            </w:tcBorders>
            <w:hideMark/>
          </w:tcPr>
          <w:p w14:paraId="317185B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3 gas lines connected to the chamber </w:t>
            </w:r>
            <w:bookmarkStart w:id="111" w:name="OLE_LINK2"/>
            <w:r>
              <w:rPr>
                <w:rFonts w:ascii="Segoe UI" w:hAnsi="Segoe UI" w:cs="Segoe UI"/>
                <w:color w:val="000000"/>
                <w:sz w:val="20"/>
                <w:lang w:val="en-US" w:eastAsia="sl-SI"/>
              </w:rPr>
              <w:t>(O</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Ar</w:t>
            </w:r>
            <w:proofErr w:type="spellEnd"/>
            <w:r>
              <w:rPr>
                <w:rFonts w:ascii="Segoe UI" w:hAnsi="Segoe UI" w:cs="Segoe UI"/>
                <w:color w:val="000000"/>
                <w:sz w:val="20"/>
                <w:lang w:val="en-US" w:eastAsia="sl-SI"/>
              </w:rPr>
              <w:t>, gas of choice, which will be defined later)</w:t>
            </w:r>
            <w:bookmarkEnd w:id="111"/>
          </w:p>
          <w:p w14:paraId="6B22BA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mass flow controllers, filters and valves, </w:t>
            </w:r>
          </w:p>
          <w:p w14:paraId="2E62733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possibility for flushing/venting a system with oxygen and another gas of choice, </w:t>
            </w:r>
          </w:p>
          <w:p w14:paraId="11EA284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if desired, additional gas lines can be added to the system later on</w:t>
            </w:r>
          </w:p>
        </w:tc>
        <w:tc>
          <w:tcPr>
            <w:tcW w:w="2723" w:type="dxa"/>
            <w:tcBorders>
              <w:top w:val="single" w:sz="6" w:space="0" w:color="000000"/>
              <w:left w:val="single" w:sz="6" w:space="0" w:color="000000"/>
              <w:bottom w:val="single" w:sz="6" w:space="0" w:color="000000"/>
              <w:right w:val="single" w:sz="6" w:space="0" w:color="000000"/>
            </w:tcBorders>
            <w:hideMark/>
          </w:tcPr>
          <w:p w14:paraId="5F18AAF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2A72F27F"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4AC277C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Cables and pressure gauges on both chambers should be bakeable </w:t>
            </w:r>
          </w:p>
          <w:p w14:paraId="21795746"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read-out electronics for bakeable gauges</w:t>
            </w:r>
          </w:p>
        </w:tc>
        <w:tc>
          <w:tcPr>
            <w:tcW w:w="2723" w:type="dxa"/>
            <w:tcBorders>
              <w:top w:val="single" w:sz="6" w:space="0" w:color="000000"/>
              <w:left w:val="single" w:sz="6" w:space="0" w:color="000000"/>
              <w:bottom w:val="single" w:sz="6" w:space="0" w:color="000000"/>
              <w:right w:val="single" w:sz="6" w:space="0" w:color="000000"/>
            </w:tcBorders>
            <w:hideMark/>
          </w:tcPr>
          <w:p w14:paraId="4715CD54"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4B87494" w14:textId="77777777" w:rsidTr="005115C2">
        <w:trPr>
          <w:trHeight w:val="540"/>
        </w:trPr>
        <w:tc>
          <w:tcPr>
            <w:tcW w:w="7200" w:type="dxa"/>
            <w:tcBorders>
              <w:top w:val="single" w:sz="6" w:space="0" w:color="000000"/>
              <w:left w:val="single" w:sz="6" w:space="0" w:color="000000"/>
              <w:bottom w:val="single" w:sz="6" w:space="0" w:color="000000"/>
              <w:right w:val="single" w:sz="6" w:space="0" w:color="000000"/>
            </w:tcBorders>
            <w:hideMark/>
          </w:tcPr>
          <w:p w14:paraId="16CDC9F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Bake-out tapes </w:t>
            </w:r>
          </w:p>
          <w:p w14:paraId="6FC96AF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- 2 sets with sufficient lengths for both chambers, </w:t>
            </w:r>
          </w:p>
          <w:p w14:paraId="1D1A1B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each with a separate controller, connected to a thermocouple (the setpoint temperature can be set from controllers)</w:t>
            </w:r>
          </w:p>
        </w:tc>
        <w:tc>
          <w:tcPr>
            <w:tcW w:w="2723" w:type="dxa"/>
            <w:tcBorders>
              <w:top w:val="single" w:sz="6" w:space="0" w:color="000000"/>
              <w:left w:val="single" w:sz="6" w:space="0" w:color="000000"/>
              <w:bottom w:val="single" w:sz="6" w:space="0" w:color="000000"/>
              <w:right w:val="single" w:sz="6" w:space="0" w:color="000000"/>
            </w:tcBorders>
            <w:hideMark/>
          </w:tcPr>
          <w:p w14:paraId="0D8F1229"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8C94D4C"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735D28C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Laser heating </w:t>
            </w:r>
          </w:p>
          <w:p w14:paraId="57F16FE5"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in addition to standard resistive heater a laser heater should be added to the system, </w:t>
            </w:r>
          </w:p>
          <w:p w14:paraId="645E80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substrate should reach temperatures in excess of 1000°C, </w:t>
            </w:r>
          </w:p>
          <w:p w14:paraId="187D45E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laser heater should be at least 120W diode laser, </w:t>
            </w:r>
          </w:p>
          <w:p w14:paraId="18F04D3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fiber should be close to the sample, </w:t>
            </w:r>
          </w:p>
          <w:p w14:paraId="55CF390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required optical components, </w:t>
            </w:r>
          </w:p>
          <w:p w14:paraId="09CCB48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pyrometer for temperature measurements, </w:t>
            </w:r>
          </w:p>
          <w:p w14:paraId="0D35EB0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two sample holders designed for laser heating</w:t>
            </w:r>
          </w:p>
        </w:tc>
        <w:tc>
          <w:tcPr>
            <w:tcW w:w="2723" w:type="dxa"/>
            <w:tcBorders>
              <w:top w:val="single" w:sz="6" w:space="0" w:color="000000"/>
              <w:left w:val="single" w:sz="6" w:space="0" w:color="000000"/>
              <w:bottom w:val="single" w:sz="6" w:space="0" w:color="000000"/>
              <w:right w:val="single" w:sz="6" w:space="0" w:color="000000"/>
            </w:tcBorders>
            <w:hideMark/>
          </w:tcPr>
          <w:p w14:paraId="6886DC9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BA919B0"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A718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 for laser energy measurements </w:t>
            </w:r>
          </w:p>
          <w:p w14:paraId="0E575F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DN63CF flange, </w:t>
            </w:r>
          </w:p>
          <w:p w14:paraId="48FF187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should be mounted opposite the laser entry viewport (the laser beam should exit the chamber through this viewport and allows the intensity to be measured), </w:t>
            </w:r>
          </w:p>
          <w:p w14:paraId="7D5B51A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viewport should be made of UV grade quartz, identical to the laser entry viewport, </w:t>
            </w:r>
          </w:p>
          <w:p w14:paraId="3358FA4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an </w:t>
            </w:r>
            <w:proofErr w:type="spellStart"/>
            <w:r>
              <w:rPr>
                <w:rFonts w:ascii="Segoe UI" w:hAnsi="Segoe UI" w:cs="Segoe UI"/>
                <w:color w:val="000000"/>
                <w:sz w:val="20"/>
                <w:lang w:val="en-US" w:eastAsia="sl-SI"/>
              </w:rPr>
              <w:t>electropneumatically</w:t>
            </w:r>
            <w:proofErr w:type="spellEnd"/>
            <w:r>
              <w:rPr>
                <w:rFonts w:ascii="Segoe UI" w:hAnsi="Segoe UI" w:cs="Segoe UI"/>
                <w:color w:val="000000"/>
                <w:sz w:val="20"/>
                <w:lang w:val="en-US" w:eastAsia="sl-SI"/>
              </w:rPr>
              <w:t xml:space="preserve"> controlled gate valve should be placed in front of the viewport for protection during the deposition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7786DBBF"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E24A6F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14B2C9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RF atom source for atomic oxygen </w:t>
            </w:r>
          </w:p>
          <w:p w14:paraId="6BFB34E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the source should be mounted to the deposition chamber, </w:t>
            </w:r>
          </w:p>
          <w:p w14:paraId="1F2AB4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if </w:t>
            </w:r>
            <w:proofErr w:type="gramStart"/>
            <w:r>
              <w:rPr>
                <w:rFonts w:ascii="Segoe UI" w:hAnsi="Segoe UI" w:cs="Segoe UI"/>
                <w:color w:val="000000"/>
                <w:sz w:val="20"/>
                <w:lang w:val="en-US" w:eastAsia="sl-SI"/>
              </w:rPr>
              <w:t>possible</w:t>
            </w:r>
            <w:proofErr w:type="gramEnd"/>
            <w:r>
              <w:rPr>
                <w:rFonts w:ascii="Segoe UI" w:hAnsi="Segoe UI" w:cs="Segoe UI"/>
                <w:color w:val="000000"/>
                <w:sz w:val="20"/>
                <w:lang w:val="en-US" w:eastAsia="sl-SI"/>
              </w:rPr>
              <w:t xml:space="preserve"> with air cooling, </w:t>
            </w:r>
          </w:p>
          <w:p w14:paraId="444D20D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min. diameter of the beam = 20 mm, </w:t>
            </w:r>
          </w:p>
          <w:p w14:paraId="5DF1C38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power should be varied at least between 40 and 300W, </w:t>
            </w:r>
          </w:p>
          <w:p w14:paraId="1EE7E432"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gas flow should reach at least 20 </w:t>
            </w:r>
            <w:proofErr w:type="spellStart"/>
            <w:r>
              <w:rPr>
                <w:rFonts w:ascii="Segoe UI" w:hAnsi="Segoe UI" w:cs="Segoe UI"/>
                <w:color w:val="000000"/>
                <w:sz w:val="20"/>
                <w:lang w:val="en-US" w:eastAsia="sl-SI"/>
              </w:rPr>
              <w:t>sccm</w:t>
            </w:r>
            <w:proofErr w:type="spellEnd"/>
            <w:r>
              <w:rPr>
                <w:rFonts w:ascii="Segoe UI" w:hAnsi="Segoe UI" w:cs="Segoe UI"/>
                <w:color w:val="000000"/>
                <w:sz w:val="20"/>
                <w:lang w:val="en-US" w:eastAsia="sl-SI"/>
              </w:rPr>
              <w:t xml:space="preserve">, </w:t>
            </w:r>
          </w:p>
          <w:p w14:paraId="412A22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gas supply should be connected to the gas handling of the PLD system, with an additional mass flow controller</w:t>
            </w:r>
          </w:p>
        </w:tc>
        <w:tc>
          <w:tcPr>
            <w:tcW w:w="2723" w:type="dxa"/>
            <w:tcBorders>
              <w:top w:val="single" w:sz="6" w:space="0" w:color="000000"/>
              <w:left w:val="single" w:sz="6" w:space="0" w:color="000000"/>
              <w:bottom w:val="single" w:sz="6" w:space="0" w:color="000000"/>
              <w:right w:val="single" w:sz="6" w:space="0" w:color="000000"/>
            </w:tcBorders>
            <w:hideMark/>
          </w:tcPr>
          <w:p w14:paraId="086E64FB"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1FAD232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F26D50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Single magnetron sputter source:</w:t>
            </w:r>
          </w:p>
          <w:p w14:paraId="7FC86D2C"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1-inch sputter targets, </w:t>
            </w:r>
          </w:p>
          <w:p w14:paraId="4711313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compatible with RF and DC sources, </w:t>
            </w:r>
          </w:p>
          <w:p w14:paraId="7998D02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with shutter option on the source side, </w:t>
            </w:r>
          </w:p>
          <w:p w14:paraId="76777B6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from UHV compatible materials, </w:t>
            </w:r>
          </w:p>
          <w:p w14:paraId="60C71B94"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min. 750W DC power supply with 3 output channels, </w:t>
            </w:r>
          </w:p>
          <w:p w14:paraId="5179D6E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required cables</w:t>
            </w:r>
          </w:p>
        </w:tc>
        <w:tc>
          <w:tcPr>
            <w:tcW w:w="2723" w:type="dxa"/>
            <w:tcBorders>
              <w:top w:val="single" w:sz="6" w:space="0" w:color="000000"/>
              <w:left w:val="single" w:sz="6" w:space="0" w:color="000000"/>
              <w:bottom w:val="single" w:sz="6" w:space="0" w:color="000000"/>
              <w:right w:val="single" w:sz="6" w:space="0" w:color="000000"/>
            </w:tcBorders>
            <w:hideMark/>
          </w:tcPr>
          <w:p w14:paraId="4A36497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1 </w:t>
            </w:r>
          </w:p>
        </w:tc>
      </w:tr>
      <w:tr w:rsidR="005115C2" w14:paraId="6EED108D" w14:textId="77777777" w:rsidTr="005115C2">
        <w:trPr>
          <w:trHeight w:val="258"/>
        </w:trPr>
        <w:tc>
          <w:tcPr>
            <w:tcW w:w="7200" w:type="dxa"/>
            <w:tcBorders>
              <w:top w:val="single" w:sz="6" w:space="0" w:color="000000"/>
              <w:left w:val="single" w:sz="6" w:space="0" w:color="000000"/>
              <w:bottom w:val="single" w:sz="6" w:space="0" w:color="000000"/>
              <w:right w:val="single" w:sz="6" w:space="0" w:color="000000"/>
            </w:tcBorders>
            <w:hideMark/>
          </w:tcPr>
          <w:p w14:paraId="5029C57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Viewports for optical spectroscopy </w:t>
            </w:r>
          </w:p>
          <w:p w14:paraId="6D883DB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x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on DN40CF viewports, </w:t>
            </w:r>
          </w:p>
          <w:p w14:paraId="1EB4822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MgF</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windows should have a transmission of more than 90% in the range between 200 nm and 7 microns</w:t>
            </w:r>
          </w:p>
        </w:tc>
        <w:tc>
          <w:tcPr>
            <w:tcW w:w="2723" w:type="dxa"/>
            <w:tcBorders>
              <w:top w:val="single" w:sz="6" w:space="0" w:color="000000"/>
              <w:left w:val="single" w:sz="6" w:space="0" w:color="000000"/>
              <w:bottom w:val="single" w:sz="6" w:space="0" w:color="000000"/>
              <w:right w:val="single" w:sz="6" w:space="0" w:color="000000"/>
            </w:tcBorders>
            <w:hideMark/>
          </w:tcPr>
          <w:p w14:paraId="0DF0EE27"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77F8E98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7A0EEE1"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Acceptor stage </w:t>
            </w:r>
          </w:p>
          <w:p w14:paraId="13F8F8B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sample transfer from the deposition to the distribution chamber an acceptor stage should be mounted on the chamber, </w:t>
            </w:r>
          </w:p>
          <w:p w14:paraId="516B640B"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for one Omicron-type sample plate, </w:t>
            </w:r>
          </w:p>
          <w:p w14:paraId="1FE9DDBA"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equipped with a rotary drive to rotate the acceptor in the direction of the wobble stick or the transfer port, </w:t>
            </w:r>
          </w:p>
          <w:p w14:paraId="69EBF95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with an adjustment mechanism for height and angle of the acceptor slot with respect to the transfer arm</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CC97778"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DBA1A4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324671E"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Wobble stick </w:t>
            </w:r>
          </w:p>
          <w:p w14:paraId="4694B9D9"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it will be used to pick up the sample plate from the heater and transfer it to the acceptor stage and vice versa, </w:t>
            </w:r>
          </w:p>
          <w:p w14:paraId="52AA8C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equipped with a jaw assembly to grab the sample plate,</w:t>
            </w:r>
          </w:p>
          <w:p w14:paraId="73D92BB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it should reach the heater and the acceptor stage without problems</w:t>
            </w:r>
          </w:p>
        </w:tc>
        <w:tc>
          <w:tcPr>
            <w:tcW w:w="2723" w:type="dxa"/>
            <w:tcBorders>
              <w:top w:val="single" w:sz="6" w:space="0" w:color="000000"/>
              <w:left w:val="single" w:sz="6" w:space="0" w:color="000000"/>
              <w:bottom w:val="single" w:sz="6" w:space="0" w:color="000000"/>
              <w:right w:val="single" w:sz="6" w:space="0" w:color="000000"/>
            </w:tcBorders>
            <w:hideMark/>
          </w:tcPr>
          <w:p w14:paraId="6D6E5B86"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47FCB2F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8F7767"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Optical system:</w:t>
            </w:r>
          </w:p>
          <w:p w14:paraId="45E4812F"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an optical rail should be attached to the PLD chamber for placing a focusing lens, which is used to focus the laser beam onto the target, the lens should comply with the wavelength of the laser (248 nm) and should have a standard focal length of around 50 cm, the lens should sit on an optical rail with min. 50 cm motion possibility along the laser beam line, it should also move perpendicular to this line over min. 10 mm,</w:t>
            </w:r>
          </w:p>
          <w:p w14:paraId="6A3CCEF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- 3 parallel optical rails for other optical components, they will be placed between the laser and the deposition chamber, rails should be mounted onto supports to reach the adequate height (final length of rails will be determined afterwards),</w:t>
            </w:r>
          </w:p>
          <w:p w14:paraId="39DC292D"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a pinhole mount and 3 different pinholes, they are used to block part of the beam with inhomogeneous energy distribution (pinhole sizes will be determined afterwards),</w:t>
            </w:r>
          </w:p>
          <w:p w14:paraId="4E24889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- 2 mirror mounts and 2 mirrors for 248 nm, they will be used to direct beam into the chamber,</w:t>
            </w:r>
          </w:p>
          <w:p w14:paraId="6A985873"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rail carriers and basic optical mounts for energy meter and attenuator,</w:t>
            </w:r>
          </w:p>
          <w:p w14:paraId="718626F0" w14:textId="77777777" w:rsidR="005115C2" w:rsidRDefault="005115C2">
            <w:pPr>
              <w:autoSpaceDE w:val="0"/>
              <w:autoSpaceDN w:val="0"/>
              <w:adjustRightInd w:val="0"/>
              <w:snapToGrid w:val="0"/>
              <w:jc w:val="both"/>
              <w:rPr>
                <w:rFonts w:ascii="Segoe UI" w:hAnsi="Segoe UI" w:cs="Segoe UI"/>
                <w:color w:val="000000"/>
                <w:sz w:val="20"/>
                <w:lang w:val="en-US" w:eastAsia="sl-SI"/>
              </w:rPr>
            </w:pPr>
            <w:r>
              <w:rPr>
                <w:rFonts w:ascii="Segoe UI" w:hAnsi="Segoe UI" w:cs="Segoe UI"/>
                <w:color w:val="000000"/>
                <w:sz w:val="20"/>
                <w:lang w:val="en-US" w:eastAsia="sl-SI"/>
              </w:rPr>
              <w:t>- the entire beam line should be covered by an enclosure to prevent stray laser light being present outside the beam line, the enclosure should be made of a support structure and plexiglass covers, with doors for access to the optical components</w:t>
            </w:r>
          </w:p>
        </w:tc>
        <w:tc>
          <w:tcPr>
            <w:tcW w:w="2723" w:type="dxa"/>
            <w:tcBorders>
              <w:top w:val="single" w:sz="6" w:space="0" w:color="000000"/>
              <w:left w:val="single" w:sz="6" w:space="0" w:color="000000"/>
              <w:bottom w:val="single" w:sz="6" w:space="0" w:color="000000"/>
              <w:right w:val="single" w:sz="6" w:space="0" w:color="000000"/>
            </w:tcBorders>
            <w:hideMark/>
          </w:tcPr>
          <w:p w14:paraId="4290CC5C" w14:textId="77777777" w:rsidR="005115C2" w:rsidRDefault="005115C2">
            <w:pPr>
              <w:autoSpaceDE w:val="0"/>
              <w:autoSpaceDN w:val="0"/>
              <w:adjustRightInd w:val="0"/>
              <w:snapToGrid w:val="0"/>
              <w:jc w:val="center"/>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bl>
    <w:p w14:paraId="446AD439" w14:textId="77777777" w:rsidR="005115C2" w:rsidRDefault="005115C2" w:rsidP="005115C2">
      <w:pPr>
        <w:jc w:val="both"/>
        <w:rPr>
          <w:rFonts w:ascii="Segoe UI" w:hAnsi="Segoe UI" w:cs="Segoe UI"/>
          <w:sz w:val="20"/>
          <w:lang w:val="en-US"/>
        </w:rPr>
      </w:pPr>
    </w:p>
    <w:tbl>
      <w:tblPr>
        <w:tblW w:w="9930" w:type="dxa"/>
        <w:tblInd w:w="108" w:type="dxa"/>
        <w:shd w:val="clear" w:color="auto" w:fill="DEEAF6"/>
        <w:tblLayout w:type="fixed"/>
        <w:tblLook w:val="04A0" w:firstRow="1" w:lastRow="0" w:firstColumn="1" w:lastColumn="0" w:noHBand="0" w:noVBand="1"/>
      </w:tblPr>
      <w:tblGrid>
        <w:gridCol w:w="2554"/>
        <w:gridCol w:w="7376"/>
      </w:tblGrid>
      <w:tr w:rsidR="005115C2" w14:paraId="297670E2"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515C5969"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12</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EDEEEA7" w14:textId="77777777" w:rsidR="005115C2" w:rsidRDefault="005115C2">
            <w:pPr>
              <w:snapToGrid w:val="0"/>
              <w:rPr>
                <w:rFonts w:ascii="Segoe UI" w:hAnsi="Segoe UI" w:cs="Segoe UI"/>
                <w:b/>
                <w:bCs/>
                <w:sz w:val="28"/>
                <w:szCs w:val="28"/>
                <w:lang w:val="en-US"/>
              </w:rPr>
            </w:pPr>
            <w:r>
              <w:rPr>
                <w:rFonts w:ascii="Segoe UI" w:hAnsi="Segoe UI" w:cs="Segoe UI"/>
                <w:b/>
                <w:bCs/>
                <w:sz w:val="28"/>
                <w:szCs w:val="28"/>
                <w:lang w:val="en-US"/>
              </w:rPr>
              <w:t>SONDAŽNA POSTAJA Z MOŽNOSTJO MERITEV PRI NIZKI TEMPERATURI TER SONDAŽNA POSTAJA Z MOŽNOSTJO MERITEV V VISOKEM MAGNETNEM POLJU IN PRI NIZKI TEMPERATURI</w:t>
            </w:r>
          </w:p>
        </w:tc>
      </w:tr>
    </w:tbl>
    <w:p w14:paraId="3FD55D60"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275EB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776C0C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lastRenderedPageBreak/>
              <w:t>Description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0726C38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0DEAE8C0"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269826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Two 4-probe systems capable of operating in the low temperature regime. One of the systems has a superconducting magnet to produce vertical magnetic field around the sample. Descriptions are given below.</w:t>
            </w:r>
          </w:p>
        </w:tc>
        <w:tc>
          <w:tcPr>
            <w:tcW w:w="2723" w:type="dxa"/>
            <w:tcBorders>
              <w:top w:val="single" w:sz="6" w:space="0" w:color="000000"/>
              <w:left w:val="single" w:sz="6" w:space="0" w:color="000000"/>
              <w:bottom w:val="single" w:sz="6" w:space="0" w:color="000000"/>
              <w:right w:val="single" w:sz="6" w:space="0" w:color="000000"/>
            </w:tcBorders>
            <w:vAlign w:val="center"/>
          </w:tcPr>
          <w:p w14:paraId="24BD51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FC739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7EFBFC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Basic probe system </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139E023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780D787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8F55DE2"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- 450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481F69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B26EB7C"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7D3C3F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50.8 mm (2</w:t>
            </w:r>
            <w:proofErr w:type="gramStart"/>
            <w:r>
              <w:rPr>
                <w:rFonts w:ascii="Segoe UI" w:hAnsi="Segoe UI" w:cs="Segoe UI"/>
                <w:color w:val="000000"/>
                <w:sz w:val="20"/>
                <w:lang w:val="en-US" w:eastAsia="sl-SI"/>
              </w:rPr>
              <w:t>”)  diameter</w:t>
            </w:r>
            <w:proofErr w:type="gramEnd"/>
            <w:r>
              <w:rPr>
                <w:rFonts w:ascii="Segoe UI" w:hAnsi="Segoe UI" w:cs="Segoe UI"/>
                <w:color w:val="000000"/>
                <w:sz w:val="20"/>
                <w:lang w:val="en-US" w:eastAsia="sl-SI"/>
              </w:rPr>
              <w:t xml:space="preserve">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521217C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389547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24C4BF"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1.5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009C9EE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DE89DB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679604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4970228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8DB330B"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F77EC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(1”)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24C65C9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4280BB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C42288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11A9737"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2B70D0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F55890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5F76917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7079209"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37B58A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4E04BE5B"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D5FC30D"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87A291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187AF6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7DC74FE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DCAA70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Vibration isolation system and other features for reducing level of vibrations </w:t>
            </w:r>
          </w:p>
        </w:tc>
        <w:tc>
          <w:tcPr>
            <w:tcW w:w="2723" w:type="dxa"/>
            <w:tcBorders>
              <w:top w:val="single" w:sz="6" w:space="0" w:color="000000"/>
              <w:left w:val="single" w:sz="6" w:space="0" w:color="000000"/>
              <w:bottom w:val="single" w:sz="6" w:space="0" w:color="000000"/>
              <w:right w:val="single" w:sz="6" w:space="0" w:color="000000"/>
            </w:tcBorders>
            <w:vAlign w:val="center"/>
          </w:tcPr>
          <w:p w14:paraId="0275D70A"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3C87F2F"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625156B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Probe system with the vertical magnetic field option</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6579914F"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r w:rsidR="005115C2" w14:paraId="4BC18A5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DC3EEBD"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Continuous flow cryostat system operating in the temperature range ~5 K - 400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14:paraId="20AA992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B5013"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AE4EF0A"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Superconducting magnet with a vertically oriented magnetic field capable of at least 2.5 T with bipolar power supply</w:t>
            </w:r>
          </w:p>
        </w:tc>
        <w:tc>
          <w:tcPr>
            <w:tcW w:w="2723" w:type="dxa"/>
            <w:tcBorders>
              <w:top w:val="single" w:sz="6" w:space="0" w:color="000000"/>
              <w:left w:val="single" w:sz="6" w:space="0" w:color="000000"/>
              <w:bottom w:val="single" w:sz="6" w:space="0" w:color="000000"/>
              <w:right w:val="single" w:sz="6" w:space="0" w:color="000000"/>
            </w:tcBorders>
            <w:vAlign w:val="center"/>
          </w:tcPr>
          <w:p w14:paraId="1BB33EC2"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96D928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3BBBA3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Maximum helium consumption 2.5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14:paraId="53E3137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2CCFB92"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B9AC23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Triaxially guarded sample holder accommodating up to 25.4 mm (1”) diameter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14:paraId="4B18D5C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02038F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CDBDB3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14:paraId="7974C7C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6C9DE68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F362D54"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- 4 independent probe arms for low frequency, low leakage and low current measurements, with travel of at least 25.4 mm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14:paraId="1C75C1F0"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1133C535"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0A1E127"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xml:space="preserve">- Replaceable tips and option of special system for low tip-to-sample movement </w:t>
            </w:r>
            <w:proofErr w:type="gramStart"/>
            <w:r>
              <w:rPr>
                <w:rFonts w:ascii="Segoe UI" w:hAnsi="Segoe UI" w:cs="Segoe UI"/>
                <w:color w:val="000000"/>
                <w:sz w:val="20"/>
                <w:lang w:val="en-US" w:eastAsia="sl-SI"/>
              </w:rPr>
              <w:t>( &lt;</w:t>
            </w:r>
            <w:proofErr w:type="gramEnd"/>
            <w:r>
              <w:rPr>
                <w:rFonts w:ascii="Segoe UI" w:hAnsi="Segoe UI" w:cs="Segoe UI"/>
                <w:color w:val="000000"/>
                <w:sz w:val="20"/>
                <w:lang w:val="en-US" w:eastAsia="sl-SI"/>
              </w:rPr>
              <w:t xml:space="preserve"> 10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14:paraId="5D473E74"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3783DF7E"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0A2131C3"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14:paraId="367EBF7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247E2D16"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5921C581"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14:paraId="7FA2D2CE"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08512DA4"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17946F66"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lastRenderedPageBreak/>
              <w:t xml:space="preserve">- Microscope with at least 5 </w:t>
            </w:r>
            <w:proofErr w:type="spellStart"/>
            <w:r>
              <w:rPr>
                <w:rFonts w:ascii="Segoe UI" w:hAnsi="Segoe UI" w:cs="Segoe UI"/>
                <w:color w:val="000000"/>
                <w:sz w:val="20"/>
                <w:lang w:val="en-US" w:eastAsia="sl-SI"/>
              </w:rPr>
              <w:t>μm</w:t>
            </w:r>
            <w:proofErr w:type="spellEnd"/>
            <w:r>
              <w:rPr>
                <w:rFonts w:ascii="Segoe UI" w:hAnsi="Segoe UI" w:cs="Segoe UI"/>
                <w:color w:val="000000"/>
                <w:sz w:val="20"/>
                <w:lang w:val="en-US" w:eastAsia="sl-SI"/>
              </w:rPr>
              <w:t xml:space="preserve">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14:paraId="34825DB1"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4675F57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2D5093FE"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 Vibration isolation system and other features for reducing level of vibrations</w:t>
            </w:r>
          </w:p>
        </w:tc>
        <w:tc>
          <w:tcPr>
            <w:tcW w:w="2723" w:type="dxa"/>
            <w:tcBorders>
              <w:top w:val="single" w:sz="6" w:space="0" w:color="000000"/>
              <w:left w:val="single" w:sz="6" w:space="0" w:color="000000"/>
              <w:bottom w:val="single" w:sz="6" w:space="0" w:color="000000"/>
              <w:right w:val="single" w:sz="6" w:space="0" w:color="000000"/>
            </w:tcBorders>
            <w:vAlign w:val="center"/>
          </w:tcPr>
          <w:p w14:paraId="074A3F95"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p>
        </w:tc>
      </w:tr>
      <w:tr w:rsidR="005115C2" w14:paraId="55BE5607"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hideMark/>
          </w:tcPr>
          <w:p w14:paraId="3656DB3B" w14:textId="77777777" w:rsidR="005115C2" w:rsidRDefault="005115C2">
            <w:pPr>
              <w:autoSpaceDE w:val="0"/>
              <w:autoSpaceDN w:val="0"/>
              <w:adjustRightInd w:val="0"/>
              <w:snapToGrid w:val="0"/>
              <w:rPr>
                <w:rFonts w:ascii="Segoe UI" w:hAnsi="Segoe UI" w:cs="Segoe UI"/>
                <w:color w:val="000000"/>
                <w:sz w:val="20"/>
                <w:lang w:val="en-US" w:eastAsia="sl-SI"/>
              </w:rPr>
            </w:pPr>
            <w:r>
              <w:rPr>
                <w:rFonts w:ascii="Segoe UI" w:hAnsi="Segoe UI" w:cs="Segoe UI"/>
                <w:color w:val="000000"/>
                <w:sz w:val="20"/>
                <w:lang w:val="en-US" w:eastAsia="sl-SI"/>
              </w:rPr>
              <w:t>Turbo molecular oil-free pumping system capable of producing high enough vacuum for the system to be ready for cooling in under 75 minutes and isolator between pump and the probe stations</w:t>
            </w: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3D2529B8"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1</w:t>
            </w:r>
          </w:p>
        </w:tc>
      </w:tr>
    </w:tbl>
    <w:p w14:paraId="01F730C0" w14:textId="77777777" w:rsidR="005115C2" w:rsidRDefault="005115C2" w:rsidP="005115C2">
      <w:pPr>
        <w:jc w:val="both"/>
        <w:rPr>
          <w:rFonts w:ascii="Segoe UI" w:hAnsi="Segoe UI" w:cs="Segoe UI"/>
          <w:sz w:val="20"/>
          <w:lang w:val="en-US"/>
        </w:rPr>
      </w:pPr>
    </w:p>
    <w:p w14:paraId="0315DFF0" w14:textId="77777777" w:rsidR="005115C2" w:rsidRDefault="005115C2" w:rsidP="005115C2">
      <w:pPr>
        <w:jc w:val="both"/>
        <w:rPr>
          <w:rFonts w:ascii="Segoe UI" w:hAnsi="Segoe UI" w:cs="Segoe UI"/>
          <w:sz w:val="20"/>
          <w:lang w:val="en-US"/>
        </w:rPr>
      </w:pPr>
    </w:p>
    <w:p w14:paraId="793CB7C7" w14:textId="77777777" w:rsidR="005115C2" w:rsidRDefault="005115C2" w:rsidP="005115C2">
      <w:pPr>
        <w:jc w:val="both"/>
        <w:rPr>
          <w:rFonts w:ascii="Segoe UI" w:hAnsi="Segoe UI" w:cs="Segoe UI"/>
          <w:sz w:val="20"/>
          <w:lang w:val="en-US"/>
        </w:rPr>
      </w:pPr>
    </w:p>
    <w:tbl>
      <w:tblPr>
        <w:tblW w:w="9930" w:type="dxa"/>
        <w:tblInd w:w="108" w:type="dxa"/>
        <w:tblLayout w:type="fixed"/>
        <w:tblLook w:val="04A0" w:firstRow="1" w:lastRow="0" w:firstColumn="1" w:lastColumn="0" w:noHBand="0" w:noVBand="1"/>
      </w:tblPr>
      <w:tblGrid>
        <w:gridCol w:w="2554"/>
        <w:gridCol w:w="7376"/>
      </w:tblGrid>
      <w:tr w:rsidR="005115C2" w14:paraId="2BF786E0" w14:textId="77777777" w:rsidTr="005115C2">
        <w:trPr>
          <w:trHeight w:val="599"/>
        </w:trPr>
        <w:tc>
          <w:tcPr>
            <w:tcW w:w="2552" w:type="dxa"/>
            <w:tcBorders>
              <w:top w:val="single" w:sz="4" w:space="0" w:color="000000"/>
              <w:left w:val="single" w:sz="4" w:space="0" w:color="000000"/>
              <w:bottom w:val="single" w:sz="4" w:space="0" w:color="000000"/>
              <w:right w:val="nil"/>
            </w:tcBorders>
            <w:shd w:val="clear" w:color="auto" w:fill="DEEAF6"/>
            <w:vAlign w:val="center"/>
            <w:hideMark/>
          </w:tcPr>
          <w:p w14:paraId="296349F8" w14:textId="77777777" w:rsidR="005115C2" w:rsidRDefault="005115C2">
            <w:pPr>
              <w:keepNext/>
              <w:snapToGrid w:val="0"/>
              <w:jc w:val="both"/>
              <w:rPr>
                <w:rFonts w:ascii="Segoe UI" w:hAnsi="Segoe UI" w:cs="Segoe UI"/>
                <w:b/>
                <w:bCs/>
                <w:sz w:val="28"/>
                <w:szCs w:val="28"/>
                <w:lang w:val="en-US"/>
              </w:rPr>
            </w:pPr>
            <w:r>
              <w:rPr>
                <w:rFonts w:ascii="Segoe UI" w:hAnsi="Segoe UI" w:cs="Segoe UI"/>
                <w:b/>
                <w:bCs/>
                <w:sz w:val="28"/>
                <w:szCs w:val="28"/>
                <w:lang w:val="en-US"/>
              </w:rPr>
              <w:t>13</w:t>
            </w:r>
          </w:p>
        </w:tc>
        <w:tc>
          <w:tcPr>
            <w:tcW w:w="737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1198B07" w14:textId="77777777" w:rsidR="005115C2" w:rsidRDefault="005115C2">
            <w:pPr>
              <w:snapToGrid w:val="0"/>
              <w:rPr>
                <w:rFonts w:ascii="Segoe UI" w:hAnsi="Segoe UI" w:cs="Segoe UI"/>
                <w:b/>
                <w:bCs/>
                <w:sz w:val="28"/>
                <w:szCs w:val="28"/>
                <w:lang w:val="en-US"/>
              </w:rPr>
            </w:pPr>
            <w:proofErr w:type="spellStart"/>
            <w:r>
              <w:rPr>
                <w:rFonts w:ascii="Segoe UI" w:hAnsi="Segoe UI" w:cs="Segoe UI"/>
                <w:b/>
                <w:bCs/>
                <w:sz w:val="28"/>
                <w:szCs w:val="28"/>
                <w:lang w:val="en-US"/>
              </w:rPr>
              <w:t>Tehnične</w:t>
            </w:r>
            <w:proofErr w:type="spellEnd"/>
            <w:r>
              <w:rPr>
                <w:rFonts w:ascii="Segoe UI" w:hAnsi="Segoe UI" w:cs="Segoe UI"/>
                <w:b/>
                <w:bCs/>
                <w:sz w:val="28"/>
                <w:szCs w:val="28"/>
                <w:lang w:val="en-US"/>
              </w:rPr>
              <w:t xml:space="preserve"> </w:t>
            </w:r>
            <w:proofErr w:type="spellStart"/>
            <w:r>
              <w:rPr>
                <w:rFonts w:ascii="Segoe UI" w:hAnsi="Segoe UI" w:cs="Segoe UI"/>
                <w:b/>
                <w:bCs/>
                <w:sz w:val="28"/>
                <w:szCs w:val="28"/>
                <w:lang w:val="en-US"/>
              </w:rPr>
              <w:t>specifikacije</w:t>
            </w:r>
            <w:proofErr w:type="spellEnd"/>
            <w:r>
              <w:rPr>
                <w:rFonts w:ascii="Segoe UI" w:hAnsi="Segoe UI" w:cs="Segoe UI"/>
                <w:b/>
                <w:bCs/>
                <w:sz w:val="28"/>
                <w:szCs w:val="28"/>
                <w:lang w:val="en-US"/>
              </w:rPr>
              <w:t xml:space="preserve"> za </w:t>
            </w:r>
            <w:r>
              <w:rPr>
                <w:rFonts w:ascii="Segoe UI" w:eastAsia="Arial Unicode MS" w:hAnsi="Segoe UI" w:cs="Segoe UI"/>
                <w:b/>
                <w:bCs/>
                <w:kern w:val="2"/>
                <w:sz w:val="28"/>
                <w:szCs w:val="28"/>
                <w:lang w:val="en-US"/>
              </w:rPr>
              <w:t>XRD system</w:t>
            </w:r>
          </w:p>
        </w:tc>
      </w:tr>
    </w:tbl>
    <w:p w14:paraId="51FE1877" w14:textId="77777777" w:rsidR="005115C2" w:rsidRDefault="005115C2" w:rsidP="005115C2">
      <w:pPr>
        <w:jc w:val="both"/>
        <w:rPr>
          <w:rFonts w:ascii="Segoe UI" w:hAnsi="Segoe UI" w:cs="Segoe UI"/>
          <w:b/>
          <w:sz w:val="20"/>
          <w:lang w:val="en-US"/>
        </w:rPr>
      </w:pPr>
    </w:p>
    <w:tbl>
      <w:tblPr>
        <w:tblW w:w="9923" w:type="dxa"/>
        <w:tblInd w:w="108" w:type="dxa"/>
        <w:tblLook w:val="04A0" w:firstRow="1" w:lastRow="0" w:firstColumn="1" w:lastColumn="0" w:noHBand="0" w:noVBand="1"/>
      </w:tblPr>
      <w:tblGrid>
        <w:gridCol w:w="7200"/>
        <w:gridCol w:w="2723"/>
      </w:tblGrid>
      <w:tr w:rsidR="005115C2" w14:paraId="75039BE8" w14:textId="77777777" w:rsidTr="005115C2">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14:paraId="1BFD65F3"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Description</w:t>
            </w:r>
          </w:p>
          <w:p w14:paraId="633CD126" w14:textId="77777777" w:rsidR="005115C2" w:rsidRDefault="005115C2">
            <w:pPr>
              <w:autoSpaceDE w:val="0"/>
              <w:autoSpaceDN w:val="0"/>
              <w:adjustRightInd w:val="0"/>
              <w:snapToGrid w:val="0"/>
              <w:jc w:val="both"/>
              <w:rPr>
                <w:rFonts w:ascii="Segoe UI" w:hAnsi="Segoe UI" w:cs="Segoe UI"/>
                <w:b/>
                <w:color w:val="000000"/>
                <w:sz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hideMark/>
          </w:tcPr>
          <w:p w14:paraId="2F308FA6" w14:textId="77777777" w:rsidR="005115C2" w:rsidRDefault="005115C2">
            <w:pPr>
              <w:autoSpaceDE w:val="0"/>
              <w:autoSpaceDN w:val="0"/>
              <w:adjustRightInd w:val="0"/>
              <w:snapToGrid w:val="0"/>
              <w:jc w:val="center"/>
              <w:rPr>
                <w:rFonts w:ascii="Segoe UI" w:hAnsi="Segoe UI" w:cs="Segoe UI"/>
                <w:b/>
                <w:color w:val="000000"/>
                <w:sz w:val="20"/>
                <w:lang w:val="en-US" w:eastAsia="sl-SI"/>
              </w:rPr>
            </w:pPr>
            <w:r>
              <w:rPr>
                <w:rFonts w:ascii="Segoe UI" w:hAnsi="Segoe UI" w:cs="Segoe UI"/>
                <w:b/>
                <w:color w:val="000000"/>
                <w:sz w:val="20"/>
                <w:lang w:val="en-US" w:eastAsia="sl-SI"/>
              </w:rPr>
              <w:t>Quantity</w:t>
            </w:r>
          </w:p>
        </w:tc>
      </w:tr>
      <w:tr w:rsidR="005115C2" w14:paraId="797376A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68113D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Basic platform</w:t>
            </w:r>
          </w:p>
        </w:tc>
        <w:tc>
          <w:tcPr>
            <w:tcW w:w="2723" w:type="dxa"/>
            <w:tcBorders>
              <w:top w:val="single" w:sz="6" w:space="0" w:color="000000"/>
              <w:left w:val="single" w:sz="6" w:space="0" w:color="000000"/>
              <w:bottom w:val="single" w:sz="6" w:space="0" w:color="000000"/>
              <w:right w:val="single" w:sz="6" w:space="0" w:color="000000"/>
            </w:tcBorders>
            <w:vAlign w:val="center"/>
          </w:tcPr>
          <w:p w14:paraId="40E3AD13"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5838D9A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D9D0E0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voltage generator:</w:t>
            </w:r>
          </w:p>
          <w:p w14:paraId="6D304FD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Power: 3 kW or more</w:t>
            </w:r>
          </w:p>
          <w:p w14:paraId="71743D3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w:t>
            </w:r>
            <w:proofErr w:type="gramStart"/>
            <w:r>
              <w:rPr>
                <w:rFonts w:ascii="Segoe UI" w:hAnsi="Segoe UI" w:cs="Segoe UI"/>
                <w:sz w:val="20"/>
                <w:lang w:val="en-US" w:eastAsia="sl-SI"/>
              </w:rPr>
              <w:t>voltage :</w:t>
            </w:r>
            <w:proofErr w:type="gramEnd"/>
            <w:r>
              <w:rPr>
                <w:rFonts w:ascii="Segoe UI" w:hAnsi="Segoe UI" w:cs="Segoe UI"/>
                <w:sz w:val="20"/>
                <w:lang w:val="en-US" w:eastAsia="sl-SI"/>
              </w:rPr>
              <w:t xml:space="preserve"> up to 60 kV or more</w:t>
            </w:r>
          </w:p>
          <w:p w14:paraId="135CDA05"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Current: up to 60 mA or more</w:t>
            </w:r>
          </w:p>
        </w:tc>
        <w:tc>
          <w:tcPr>
            <w:tcW w:w="2723" w:type="dxa"/>
            <w:tcBorders>
              <w:top w:val="single" w:sz="6" w:space="0" w:color="000000"/>
              <w:left w:val="single" w:sz="6" w:space="0" w:color="000000"/>
              <w:bottom w:val="single" w:sz="6" w:space="0" w:color="000000"/>
              <w:right w:val="single" w:sz="6" w:space="0" w:color="000000"/>
            </w:tcBorders>
            <w:hideMark/>
          </w:tcPr>
          <w:p w14:paraId="6C24BB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057C0C2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802238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X-ray sources:</w:t>
            </w:r>
          </w:p>
          <w:p w14:paraId="251A89D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Long fine focus sealed ceramic X-ray tubes with Cu, anode. X-Ray tube and tube tower should allow easy exchange from line to point focus and vice versa without any realignment or supplies re-connection.</w:t>
            </w:r>
          </w:p>
        </w:tc>
        <w:tc>
          <w:tcPr>
            <w:tcW w:w="2723" w:type="dxa"/>
            <w:tcBorders>
              <w:top w:val="single" w:sz="6" w:space="0" w:color="000000"/>
              <w:left w:val="single" w:sz="6" w:space="0" w:color="000000"/>
              <w:bottom w:val="single" w:sz="6" w:space="0" w:color="000000"/>
              <w:right w:val="single" w:sz="6" w:space="0" w:color="000000"/>
            </w:tcBorders>
            <w:hideMark/>
          </w:tcPr>
          <w:p w14:paraId="062646F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549BDB66"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2EAF90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Goniometer:</w:t>
            </w:r>
          </w:p>
          <w:p w14:paraId="0B6058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Vertical Theta/Theta goniometer, with mechanism for fast exchange of all optical modules and sample stages without need for any re-alignment by operators after exchange.</w:t>
            </w:r>
          </w:p>
          <w:p w14:paraId="0A34351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Angular range at least: -90 &lt; 2Theta &lt; 165 deg.</w:t>
            </w:r>
          </w:p>
          <w:p w14:paraId="0FE46FD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The smallest step: 0.0001 deg. or less</w:t>
            </w:r>
          </w:p>
          <w:p w14:paraId="49A4195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- 2Theta linearity (measured on standard material): +/- 0.01 deg. (2Theta)</w:t>
            </w:r>
          </w:p>
        </w:tc>
        <w:tc>
          <w:tcPr>
            <w:tcW w:w="2723" w:type="dxa"/>
            <w:tcBorders>
              <w:top w:val="single" w:sz="6" w:space="0" w:color="000000"/>
              <w:left w:val="single" w:sz="6" w:space="0" w:color="000000"/>
              <w:bottom w:val="single" w:sz="6" w:space="0" w:color="000000"/>
              <w:right w:val="single" w:sz="6" w:space="0" w:color="000000"/>
            </w:tcBorders>
            <w:hideMark/>
          </w:tcPr>
          <w:p w14:paraId="376C664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1 </w:t>
            </w:r>
          </w:p>
        </w:tc>
      </w:tr>
      <w:tr w:rsidR="005115C2" w14:paraId="3FD8A7F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A3CC7B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w:t>
            </w:r>
          </w:p>
          <w:p w14:paraId="08C5EA3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System resolution expressed as a FWHM value of the peak around 21,3 deg. (</w:t>
            </w:r>
            <w:proofErr w:type="spellStart"/>
            <w:r>
              <w:rPr>
                <w:rFonts w:ascii="Segoe UI" w:hAnsi="Segoe UI" w:cs="Segoe UI"/>
                <w:color w:val="000000"/>
                <w:sz w:val="20"/>
                <w:lang w:val="en-US" w:eastAsia="sl-SI"/>
              </w:rPr>
              <w:t>CuKa</w:t>
            </w:r>
            <w:proofErr w:type="spellEnd"/>
            <w:r>
              <w:rPr>
                <w:rFonts w:ascii="Segoe UI" w:hAnsi="Segoe UI" w:cs="Segoe UI"/>
                <w:color w:val="000000"/>
                <w:sz w:val="20"/>
                <w:lang w:val="en-US" w:eastAsia="sl-SI"/>
              </w:rPr>
              <w:t>) on Lab6 sample measured in standard (Brag-Brentano) mode with fast linear detector must be &lt;= 0.03 deg. (2Theta). Either an official brochure or a measurement data, or an official statement with resolution guarantee should be attached.</w:t>
            </w:r>
          </w:p>
        </w:tc>
        <w:tc>
          <w:tcPr>
            <w:tcW w:w="2723" w:type="dxa"/>
            <w:tcBorders>
              <w:top w:val="single" w:sz="6" w:space="0" w:color="000000"/>
              <w:left w:val="single" w:sz="6" w:space="0" w:color="000000"/>
              <w:bottom w:val="single" w:sz="6" w:space="0" w:color="000000"/>
              <w:right w:val="single" w:sz="6" w:space="0" w:color="000000"/>
            </w:tcBorders>
            <w:hideMark/>
          </w:tcPr>
          <w:p w14:paraId="2BB7A8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37ABC13"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5AFE7EC"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Incident beam modules</w:t>
            </w:r>
          </w:p>
        </w:tc>
        <w:tc>
          <w:tcPr>
            <w:tcW w:w="2723" w:type="dxa"/>
            <w:tcBorders>
              <w:top w:val="single" w:sz="6" w:space="0" w:color="000000"/>
              <w:left w:val="single" w:sz="6" w:space="0" w:color="000000"/>
              <w:bottom w:val="single" w:sz="6" w:space="0" w:color="000000"/>
              <w:right w:val="single" w:sz="6" w:space="0" w:color="000000"/>
            </w:tcBorders>
          </w:tcPr>
          <w:p w14:paraId="78612FFC"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27A5B24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68E038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Divergence slit module:</w:t>
            </w:r>
          </w:p>
          <w:p w14:paraId="212A886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divergence slit module should allow work in constant irradiated length on the sample and constant divergence angle mode. This module should be easily exchangeable with any other incident beam modules without need for any realignment.</w:t>
            </w:r>
          </w:p>
        </w:tc>
        <w:tc>
          <w:tcPr>
            <w:tcW w:w="2723" w:type="dxa"/>
            <w:tcBorders>
              <w:top w:val="single" w:sz="6" w:space="0" w:color="000000"/>
              <w:left w:val="single" w:sz="6" w:space="0" w:color="000000"/>
              <w:bottom w:val="single" w:sz="6" w:space="0" w:color="000000"/>
              <w:right w:val="single" w:sz="6" w:space="0" w:color="000000"/>
            </w:tcBorders>
            <w:hideMark/>
          </w:tcPr>
          <w:p w14:paraId="77C04F0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58FBCF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AB5916F"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42990C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&lt; 2.5 deg.</w:t>
            </w:r>
          </w:p>
          <w:p w14:paraId="049152B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1 deg. &gt; </w:t>
            </w:r>
            <w:r>
              <w:rPr>
                <w:rFonts w:ascii="Segoe UI" w:hAnsi="Segoe UI" w:cs="Segoe UI"/>
                <w:color w:val="000000"/>
                <w:sz w:val="20"/>
                <w:lang w:val="en-US" w:eastAsia="sl-SI"/>
              </w:rPr>
              <w:lastRenderedPageBreak/>
              <w:t>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561DF01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BD9F7B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651A5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parallel beam:</w:t>
            </w:r>
          </w:p>
          <w:p w14:paraId="0555612A"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Module (or a set of modules) consisting x-ray mirror and Ge monochromator(s) producing high intensity/high resolution parallel incident beam. Beam characteristics:</w:t>
            </w:r>
          </w:p>
          <w:p w14:paraId="377D331E"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height at the sample position: &gt;= 1 mm,</w:t>
            </w:r>
          </w:p>
          <w:p w14:paraId="591EDBD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-Beam Divergence: &lt;= 0.008 deg.,</w:t>
            </w:r>
          </w:p>
          <w:p w14:paraId="0FE4A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-CuKa</w:t>
            </w:r>
            <w:r>
              <w:rPr>
                <w:rFonts w:ascii="Segoe UI" w:hAnsi="Segoe UI" w:cs="Segoe UI"/>
                <w:color w:val="000000"/>
                <w:sz w:val="20"/>
                <w:vertAlign w:val="subscript"/>
                <w:lang w:val="en-US" w:eastAsia="sl-SI"/>
              </w:rPr>
              <w:t>2</w:t>
            </w:r>
            <w:r>
              <w:rPr>
                <w:rFonts w:ascii="Segoe UI" w:hAnsi="Segoe UI" w:cs="Segoe UI"/>
                <w:color w:val="000000"/>
                <w:sz w:val="20"/>
                <w:lang w:val="en-US" w:eastAsia="sl-SI"/>
              </w:rPr>
              <w:t xml:space="preserve"> </w:t>
            </w:r>
            <w:proofErr w:type="spellStart"/>
            <w:r>
              <w:rPr>
                <w:rFonts w:ascii="Segoe UI" w:hAnsi="Segoe UI" w:cs="Segoe UI"/>
                <w:color w:val="000000"/>
                <w:sz w:val="20"/>
                <w:lang w:val="en-US" w:eastAsia="sl-SI"/>
              </w:rPr>
              <w:t>supression</w:t>
            </w:r>
            <w:proofErr w:type="spellEnd"/>
            <w:r>
              <w:rPr>
                <w:rFonts w:ascii="Segoe UI" w:hAnsi="Segoe UI" w:cs="Segoe UI"/>
                <w:color w:val="000000"/>
                <w:sz w:val="20"/>
                <w:lang w:val="en-US" w:eastAsia="sl-SI"/>
              </w:rPr>
              <w:t>: &gt; 99.9 %.</w:t>
            </w:r>
          </w:p>
        </w:tc>
        <w:tc>
          <w:tcPr>
            <w:tcW w:w="2723" w:type="dxa"/>
            <w:tcBorders>
              <w:top w:val="single" w:sz="6" w:space="0" w:color="000000"/>
              <w:left w:val="single" w:sz="6" w:space="0" w:color="000000"/>
              <w:bottom w:val="single" w:sz="6" w:space="0" w:color="000000"/>
              <w:right w:val="single" w:sz="6" w:space="0" w:color="000000"/>
            </w:tcBorders>
            <w:hideMark/>
          </w:tcPr>
          <w:p w14:paraId="52F63EF4"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4D4BAE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40243D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Modules for small angle scattering:</w:t>
            </w:r>
          </w:p>
          <w:p w14:paraId="65F04BD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SAXS experiments. Expected coverage for a measured particle sizes should be from 1nm to 100 nm or more.</w:t>
            </w:r>
          </w:p>
        </w:tc>
        <w:tc>
          <w:tcPr>
            <w:tcW w:w="2723" w:type="dxa"/>
            <w:tcBorders>
              <w:top w:val="single" w:sz="6" w:space="0" w:color="000000"/>
              <w:left w:val="single" w:sz="6" w:space="0" w:color="000000"/>
              <w:bottom w:val="single" w:sz="6" w:space="0" w:color="000000"/>
              <w:right w:val="single" w:sz="6" w:space="0" w:color="000000"/>
            </w:tcBorders>
            <w:hideMark/>
          </w:tcPr>
          <w:p w14:paraId="4E9A69A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F8DC2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01344C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Module for in-plane diffraction:</w:t>
            </w:r>
          </w:p>
          <w:p w14:paraId="3E43433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Either a separate module(s) or accessories for other modules allowing “in-plane” diffraction experiments should be offered.</w:t>
            </w:r>
          </w:p>
        </w:tc>
        <w:tc>
          <w:tcPr>
            <w:tcW w:w="2723" w:type="dxa"/>
            <w:tcBorders>
              <w:top w:val="single" w:sz="6" w:space="0" w:color="000000"/>
              <w:left w:val="single" w:sz="6" w:space="0" w:color="000000"/>
              <w:bottom w:val="single" w:sz="6" w:space="0" w:color="000000"/>
              <w:right w:val="single" w:sz="6" w:space="0" w:color="000000"/>
            </w:tcBorders>
            <w:hideMark/>
          </w:tcPr>
          <w:p w14:paraId="3577620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C31FB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92342D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Point focus optics:</w:t>
            </w:r>
          </w:p>
          <w:p w14:paraId="68C867E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Collimation system for small spot analysis. The module should have possibility to change the beam height and width (or diameter) at the exit from the module in a range from 0 to at least 8mm. Should be used with an x-ray tube in point focus.</w:t>
            </w:r>
          </w:p>
        </w:tc>
        <w:tc>
          <w:tcPr>
            <w:tcW w:w="2723" w:type="dxa"/>
            <w:tcBorders>
              <w:top w:val="single" w:sz="6" w:space="0" w:color="000000"/>
              <w:left w:val="single" w:sz="6" w:space="0" w:color="000000"/>
              <w:bottom w:val="single" w:sz="6" w:space="0" w:color="000000"/>
              <w:right w:val="single" w:sz="6" w:space="0" w:color="000000"/>
            </w:tcBorders>
            <w:hideMark/>
          </w:tcPr>
          <w:p w14:paraId="6B4615E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59F64A1E"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AA4F01F"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Sample stages</w:t>
            </w:r>
          </w:p>
        </w:tc>
        <w:tc>
          <w:tcPr>
            <w:tcW w:w="2723" w:type="dxa"/>
            <w:tcBorders>
              <w:top w:val="single" w:sz="6" w:space="0" w:color="000000"/>
              <w:left w:val="single" w:sz="6" w:space="0" w:color="000000"/>
              <w:bottom w:val="single" w:sz="6" w:space="0" w:color="000000"/>
              <w:right w:val="single" w:sz="6" w:space="0" w:color="000000"/>
            </w:tcBorders>
          </w:tcPr>
          <w:p w14:paraId="149CAF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1E5CD3C7"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863A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Standard sample stage:</w:t>
            </w:r>
          </w:p>
          <w:p w14:paraId="3076F71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Rotational sample stage (spinner) with programmable rotation speed and programmable angular position, ready for operation in reflection and foil transmission mode, as well as in combination with automatic sample changer. The following sample holders suitable for use with sample spinners should be provided (minimum 6 pieces of each type): </w:t>
            </w:r>
          </w:p>
          <w:p w14:paraId="5EF2B8E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-standard reflection (“back</w:t>
            </w:r>
            <w:proofErr w:type="gramStart"/>
            <w:r>
              <w:rPr>
                <w:rFonts w:ascii="Segoe UI" w:hAnsi="Segoe UI" w:cs="Segoe UI"/>
                <w:sz w:val="20"/>
                <w:lang w:val="en-US" w:eastAsia="sl-SI"/>
              </w:rPr>
              <w:t>” ,</w:t>
            </w:r>
            <w:proofErr w:type="gramEnd"/>
            <w:r>
              <w:rPr>
                <w:rFonts w:ascii="Segoe UI" w:hAnsi="Segoe UI" w:cs="Segoe UI"/>
                <w:sz w:val="20"/>
                <w:lang w:val="en-US" w:eastAsia="sl-SI"/>
              </w:rPr>
              <w:t xml:space="preserve"> “front” or “side” loading),  </w:t>
            </w:r>
          </w:p>
          <w:p w14:paraId="20AD281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-foil transmission, </w:t>
            </w:r>
          </w:p>
          <w:p w14:paraId="2DE741C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-zero-background (Si) holders for small amount of sample.</w:t>
            </w:r>
          </w:p>
        </w:tc>
        <w:tc>
          <w:tcPr>
            <w:tcW w:w="2723" w:type="dxa"/>
            <w:tcBorders>
              <w:top w:val="single" w:sz="6" w:space="0" w:color="000000"/>
              <w:left w:val="single" w:sz="6" w:space="0" w:color="000000"/>
              <w:bottom w:val="single" w:sz="6" w:space="0" w:color="000000"/>
              <w:right w:val="single" w:sz="6" w:space="0" w:color="000000"/>
            </w:tcBorders>
            <w:hideMark/>
          </w:tcPr>
          <w:p w14:paraId="1BD3908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576B352"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A35445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 sampler:</w:t>
            </w:r>
          </w:p>
          <w:p w14:paraId="188CCA8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sample changing device for more than 30 samples ready for operation in reflection and foil transmission mode, in a combination with Rotational sample stage (spinner).</w:t>
            </w:r>
          </w:p>
        </w:tc>
        <w:tc>
          <w:tcPr>
            <w:tcW w:w="2723" w:type="dxa"/>
            <w:tcBorders>
              <w:top w:val="single" w:sz="6" w:space="0" w:color="000000"/>
              <w:left w:val="single" w:sz="6" w:space="0" w:color="000000"/>
              <w:bottom w:val="single" w:sz="6" w:space="0" w:color="000000"/>
              <w:right w:val="single" w:sz="6" w:space="0" w:color="000000"/>
            </w:tcBorders>
            <w:hideMark/>
          </w:tcPr>
          <w:p w14:paraId="6C4170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052CEBB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5CA1FD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Tilt/mapping sample platform:</w:t>
            </w:r>
          </w:p>
          <w:p w14:paraId="463446C8"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Sample cradle with 5 </w:t>
            </w:r>
            <w:proofErr w:type="gramStart"/>
            <w:r>
              <w:rPr>
                <w:rFonts w:ascii="Segoe UI" w:hAnsi="Segoe UI" w:cs="Segoe UI"/>
                <w:sz w:val="20"/>
                <w:lang w:val="en-US" w:eastAsia="sl-SI"/>
              </w:rPr>
              <w:t>computer</w:t>
            </w:r>
            <w:proofErr w:type="gramEnd"/>
            <w:r>
              <w:rPr>
                <w:rFonts w:ascii="Segoe UI" w:hAnsi="Segoe UI" w:cs="Segoe UI"/>
                <w:sz w:val="20"/>
                <w:lang w:val="en-US" w:eastAsia="sl-SI"/>
              </w:rPr>
              <w:t xml:space="preserve"> controlled and programmable axis: </w:t>
            </w:r>
          </w:p>
          <w:p w14:paraId="5E8C5207"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Sample Tilt (Chi), Sample Rotation (Phi), Sample Height (Z), Translation (X), Translation (Y). Chi programmable range should be min. 95 deg, Z programmable range should be min. 10 mm, Phi range should be min. 720 deg., translation (</w:t>
            </w:r>
            <w:proofErr w:type="gramStart"/>
            <w:r>
              <w:rPr>
                <w:rFonts w:ascii="Segoe UI" w:hAnsi="Segoe UI" w:cs="Segoe UI"/>
                <w:sz w:val="20"/>
                <w:lang w:val="en-US" w:eastAsia="sl-SI"/>
              </w:rPr>
              <w:t>X,Y</w:t>
            </w:r>
            <w:proofErr w:type="gramEnd"/>
            <w:r>
              <w:rPr>
                <w:rFonts w:ascii="Segoe UI" w:hAnsi="Segoe UI" w:cs="Segoe UI"/>
                <w:sz w:val="20"/>
                <w:lang w:val="en-US" w:eastAsia="sl-SI"/>
              </w:rPr>
              <w:t>) should be min. 50 mm.</w:t>
            </w:r>
          </w:p>
          <w:p w14:paraId="4833BB8C"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The cradle should be fully integrated and controlled by general system control software, allowing automatic sample height optimization and programmable mapping. The cradle should allow experiments on the samples with weight up to 0.5 kg or higher, sample height at least 15 mm and max. sample diameter should be at least 80 mm. The sample cradle should be easily exchangeable with any other sample stages, without need for any alignment or intermediate system switch off.</w:t>
            </w:r>
          </w:p>
          <w:p w14:paraId="03AEBE02"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lastRenderedPageBreak/>
              <w:t>Bidders can offer more sample stages, so that all above specifications are fulfilled in the case that single sample stage can’t fulfill all required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61BC058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1</w:t>
            </w:r>
          </w:p>
        </w:tc>
      </w:tr>
      <w:tr w:rsidR="005115C2" w14:paraId="4CBB88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75C16B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temperature sample stage:</w:t>
            </w:r>
          </w:p>
          <w:p w14:paraId="12DF28C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room temperature up to 1200 </w:t>
            </w:r>
            <w:proofErr w:type="spellStart"/>
            <w:r>
              <w:rPr>
                <w:rFonts w:ascii="Segoe UI" w:hAnsi="Segoe UI" w:cs="Segoe UI"/>
                <w:sz w:val="20"/>
                <w:lang w:val="en-US" w:eastAsia="sl-SI"/>
              </w:rPr>
              <w:t>deg.C</w:t>
            </w:r>
            <w:proofErr w:type="spellEnd"/>
            <w:r>
              <w:rPr>
                <w:rFonts w:ascii="Segoe UI" w:hAnsi="Segoe UI" w:cs="Segoe UI"/>
                <w:sz w:val="20"/>
                <w:lang w:val="en-US" w:eastAsia="sl-SI"/>
              </w:rPr>
              <w:t>. The attachment should allow sample spinning during measurement. The temperature chamber should contain a programmable, motorized</w:t>
            </w:r>
            <w:r>
              <w:rPr>
                <w:rFonts w:ascii="Segoe UI" w:hAnsi="Segoe UI" w:cs="Segoe UI"/>
                <w:color w:val="FF0000"/>
                <w:sz w:val="20"/>
                <w:lang w:val="en-US" w:eastAsia="sl-SI"/>
              </w:rPr>
              <w:t xml:space="preserve"> </w:t>
            </w:r>
            <w:r>
              <w:rPr>
                <w:rFonts w:ascii="Segoe UI" w:hAnsi="Segoe UI" w:cs="Segoe UI"/>
                <w:sz w:val="20"/>
                <w:lang w:val="en-US" w:eastAsia="sl-SI"/>
              </w:rPr>
              <w:t>height compensating stage for mounting onto a goniometer. The whole chamber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162CB8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471E0BC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18321E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Low and medium temperature sample stage:</w:t>
            </w:r>
          </w:p>
          <w:p w14:paraId="2EB9A75D"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High temperature attachment with temperature </w:t>
            </w:r>
            <w:proofErr w:type="gramStart"/>
            <w:r>
              <w:rPr>
                <w:rFonts w:ascii="Segoe UI" w:hAnsi="Segoe UI" w:cs="Segoe UI"/>
                <w:sz w:val="20"/>
                <w:lang w:val="en-US" w:eastAsia="sl-SI"/>
              </w:rPr>
              <w:t>range</w:t>
            </w:r>
            <w:proofErr w:type="gramEnd"/>
            <w:r>
              <w:rPr>
                <w:rFonts w:ascii="Segoe UI" w:hAnsi="Segoe UI" w:cs="Segoe UI"/>
                <w:sz w:val="20"/>
                <w:lang w:val="en-US" w:eastAsia="sl-SI"/>
              </w:rPr>
              <w:t xml:space="preserve"> from -180 </w:t>
            </w:r>
            <w:proofErr w:type="spellStart"/>
            <w:r>
              <w:rPr>
                <w:rFonts w:ascii="Segoe UI" w:hAnsi="Segoe UI" w:cs="Segoe UI"/>
                <w:sz w:val="20"/>
                <w:lang w:val="en-US" w:eastAsia="sl-SI"/>
              </w:rPr>
              <w:t>deg.C</w:t>
            </w:r>
            <w:proofErr w:type="spellEnd"/>
            <w:r>
              <w:rPr>
                <w:rFonts w:ascii="Segoe UI" w:hAnsi="Segoe UI" w:cs="Segoe UI"/>
                <w:sz w:val="20"/>
                <w:lang w:val="en-US" w:eastAsia="sl-SI"/>
              </w:rPr>
              <w:t xml:space="preserve"> (liquid nitrogen cooling) to 450 </w:t>
            </w:r>
            <w:proofErr w:type="spellStart"/>
            <w:r>
              <w:rPr>
                <w:rFonts w:ascii="Segoe UI" w:hAnsi="Segoe UI" w:cs="Segoe UI"/>
                <w:sz w:val="20"/>
                <w:lang w:val="en-US" w:eastAsia="sl-SI"/>
              </w:rPr>
              <w:t>deg.C</w:t>
            </w:r>
            <w:proofErr w:type="spellEnd"/>
            <w:r>
              <w:rPr>
                <w:rFonts w:ascii="Segoe UI" w:hAnsi="Segoe UI" w:cs="Segoe UI"/>
                <w:sz w:val="20"/>
                <w:lang w:val="en-US" w:eastAsia="sl-SI"/>
              </w:rPr>
              <w:t>. System should include all accessories and controllers required for low temperature (LN2) operation. The whole attachment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hideMark/>
          </w:tcPr>
          <w:p w14:paraId="235676F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B2D873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66B7111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Accessory for non-ambient stages:</w:t>
            </w:r>
          </w:p>
          <w:p w14:paraId="1818390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Complete vacuum system for high temperature attachment including rotary pump, turbo molecular pump, piping through instrument enclosure, controller for fully automatic operation, valves, vacuum gauges, etc.</w:t>
            </w:r>
          </w:p>
        </w:tc>
        <w:tc>
          <w:tcPr>
            <w:tcW w:w="2723" w:type="dxa"/>
            <w:tcBorders>
              <w:top w:val="single" w:sz="6" w:space="0" w:color="000000"/>
              <w:left w:val="single" w:sz="6" w:space="0" w:color="000000"/>
              <w:bottom w:val="single" w:sz="6" w:space="0" w:color="000000"/>
              <w:right w:val="single" w:sz="6" w:space="0" w:color="000000"/>
            </w:tcBorders>
            <w:hideMark/>
          </w:tcPr>
          <w:p w14:paraId="744FF9C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6F75AAC"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CA9B0B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Detectors</w:t>
            </w:r>
          </w:p>
        </w:tc>
        <w:tc>
          <w:tcPr>
            <w:tcW w:w="2723" w:type="dxa"/>
            <w:tcBorders>
              <w:top w:val="single" w:sz="6" w:space="0" w:color="000000"/>
              <w:left w:val="single" w:sz="6" w:space="0" w:color="000000"/>
              <w:bottom w:val="single" w:sz="6" w:space="0" w:color="000000"/>
              <w:right w:val="single" w:sz="6" w:space="0" w:color="000000"/>
            </w:tcBorders>
          </w:tcPr>
          <w:p w14:paraId="74EDEF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7F2691CB"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A5E59D1"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Solid </w:t>
            </w:r>
            <w:proofErr w:type="gramStart"/>
            <w:r>
              <w:rPr>
                <w:rFonts w:ascii="Segoe UI" w:hAnsi="Segoe UI" w:cs="Segoe UI"/>
                <w:sz w:val="20"/>
                <w:lang w:val="en-US" w:eastAsia="sl-SI"/>
              </w:rPr>
              <w:t>state  2</w:t>
            </w:r>
            <w:proofErr w:type="gramEnd"/>
            <w:r>
              <w:rPr>
                <w:rFonts w:ascii="Segoe UI" w:hAnsi="Segoe UI" w:cs="Segoe UI"/>
                <w:sz w:val="20"/>
                <w:lang w:val="en-US" w:eastAsia="sl-SI"/>
              </w:rPr>
              <w:t>D area detector, capable of measuring in:</w:t>
            </w:r>
          </w:p>
          <w:p w14:paraId="50A87EE4"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- 0D mode (like standard point detector, using full line focus of the x-ray tube), </w:t>
            </w:r>
          </w:p>
          <w:p w14:paraId="6B18D41B"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xml:space="preserve">- 1D mode (fast linear (strip) detector, in scanning and static mode, using line focus of the x-ray tube), </w:t>
            </w:r>
          </w:p>
          <w:p w14:paraId="328E0380" w14:textId="77777777" w:rsidR="005115C2" w:rsidRDefault="005115C2">
            <w:pPr>
              <w:jc w:val="both"/>
              <w:rPr>
                <w:rFonts w:ascii="Segoe UI" w:hAnsi="Segoe UI" w:cs="Segoe UI"/>
                <w:sz w:val="20"/>
                <w:lang w:val="en-US" w:eastAsia="sl-SI"/>
              </w:rPr>
            </w:pPr>
            <w:r>
              <w:rPr>
                <w:rFonts w:ascii="Segoe UI" w:hAnsi="Segoe UI" w:cs="Segoe UI"/>
                <w:sz w:val="20"/>
                <w:lang w:val="en-US" w:eastAsia="sl-SI"/>
              </w:rPr>
              <w:t>- 2D mode (area detector, in scanning and static mode).</w:t>
            </w:r>
          </w:p>
          <w:p w14:paraId="0D290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Linear range of detector, pixel size, detector noise, dynamic range and point spread function should be specified in the offer. Sellers can offer either one detector, if it fulfills above specifications or a combination of detectors fulfilling above specifications.</w:t>
            </w:r>
          </w:p>
        </w:tc>
        <w:tc>
          <w:tcPr>
            <w:tcW w:w="2723" w:type="dxa"/>
            <w:tcBorders>
              <w:top w:val="single" w:sz="6" w:space="0" w:color="000000"/>
              <w:left w:val="single" w:sz="6" w:space="0" w:color="000000"/>
              <w:bottom w:val="single" w:sz="6" w:space="0" w:color="000000"/>
              <w:right w:val="single" w:sz="6" w:space="0" w:color="000000"/>
            </w:tcBorders>
            <w:hideMark/>
          </w:tcPr>
          <w:p w14:paraId="7A7F427C"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203F88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05B4179B"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Diffracted beam modules</w:t>
            </w:r>
          </w:p>
        </w:tc>
        <w:tc>
          <w:tcPr>
            <w:tcW w:w="2723" w:type="dxa"/>
            <w:tcBorders>
              <w:top w:val="single" w:sz="6" w:space="0" w:color="000000"/>
              <w:left w:val="single" w:sz="6" w:space="0" w:color="000000"/>
              <w:bottom w:val="single" w:sz="6" w:space="0" w:color="000000"/>
              <w:right w:val="single" w:sz="6" w:space="0" w:color="000000"/>
            </w:tcBorders>
          </w:tcPr>
          <w:p w14:paraId="68FA365A"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49DEA81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4D6156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Anti scatter</w:t>
            </w:r>
            <w:proofErr w:type="spellEnd"/>
            <w:r>
              <w:rPr>
                <w:rFonts w:ascii="Segoe UI" w:hAnsi="Segoe UI" w:cs="Segoe UI"/>
                <w:color w:val="000000"/>
                <w:sz w:val="20"/>
                <w:lang w:val="en-US" w:eastAsia="sl-SI"/>
              </w:rPr>
              <w:t xml:space="preserve"> devices:</w:t>
            </w:r>
          </w:p>
          <w:p w14:paraId="2A439DA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Automatic programmable anti scatter slit module(s) allowing work in constant irradiated length and constant divergence angle mode (for sellers offering more detectors, programmable anti scatter and, if needed, receiving slit modules should be offered with each offered detector).</w:t>
            </w:r>
          </w:p>
        </w:tc>
        <w:tc>
          <w:tcPr>
            <w:tcW w:w="2723" w:type="dxa"/>
            <w:tcBorders>
              <w:top w:val="single" w:sz="6" w:space="0" w:color="000000"/>
              <w:left w:val="single" w:sz="6" w:space="0" w:color="000000"/>
              <w:bottom w:val="single" w:sz="6" w:space="0" w:color="000000"/>
              <w:right w:val="single" w:sz="6" w:space="0" w:color="000000"/>
            </w:tcBorders>
            <w:hideMark/>
          </w:tcPr>
          <w:p w14:paraId="7F03A50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5EF3C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DE3CDE0" w14:textId="77777777" w:rsidR="005115C2" w:rsidRDefault="005115C2">
            <w:pPr>
              <w:widowControl w:val="0"/>
              <w:autoSpaceDE w:val="0"/>
              <w:autoSpaceDN w:val="0"/>
              <w:adjustRightInd w:val="0"/>
              <w:jc w:val="both"/>
              <w:rPr>
                <w:rFonts w:ascii="Segoe UI" w:hAnsi="Segoe UI" w:cs="Segoe UI"/>
                <w:color w:val="000000"/>
                <w:sz w:val="20"/>
                <w:lang w:val="en-US" w:eastAsia="sl-SI"/>
              </w:rPr>
            </w:pP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w:t>
            </w:r>
          </w:p>
          <w:p w14:paraId="275E01D0"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with divergence angle in the range 2 deg. &gt; divergence angle </w:t>
            </w:r>
            <w:proofErr w:type="gramStart"/>
            <w:r>
              <w:rPr>
                <w:rFonts w:ascii="Segoe UI" w:hAnsi="Segoe UI" w:cs="Segoe UI"/>
                <w:color w:val="000000"/>
                <w:sz w:val="20"/>
                <w:lang w:val="en-US" w:eastAsia="sl-SI"/>
              </w:rPr>
              <w:t>&lt;  2.5</w:t>
            </w:r>
            <w:proofErr w:type="gramEnd"/>
            <w:r>
              <w:rPr>
                <w:rFonts w:ascii="Segoe UI" w:hAnsi="Segoe UI" w:cs="Segoe UI"/>
                <w:color w:val="000000"/>
                <w:sz w:val="20"/>
                <w:lang w:val="en-US" w:eastAsia="sl-SI"/>
              </w:rPr>
              <w:t xml:space="preserve"> deg.</w:t>
            </w:r>
          </w:p>
          <w:p w14:paraId="5C7850B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Easily exchangeable </w:t>
            </w:r>
            <w:proofErr w:type="spellStart"/>
            <w:r>
              <w:rPr>
                <w:rFonts w:ascii="Segoe UI" w:hAnsi="Segoe UI" w:cs="Segoe UI"/>
                <w:color w:val="000000"/>
                <w:sz w:val="20"/>
                <w:lang w:val="en-US" w:eastAsia="sl-SI"/>
              </w:rPr>
              <w:t>soller</w:t>
            </w:r>
            <w:proofErr w:type="spellEnd"/>
            <w:r>
              <w:rPr>
                <w:rFonts w:ascii="Segoe UI" w:hAnsi="Segoe UI" w:cs="Segoe UI"/>
                <w:color w:val="000000"/>
                <w:sz w:val="20"/>
                <w:lang w:val="en-US" w:eastAsia="sl-SI"/>
              </w:rPr>
              <w:t xml:space="preserve"> slits divergence angle in the range 1</w:t>
            </w:r>
            <w:r>
              <w:rPr>
                <w:rFonts w:ascii="Segoe UI" w:hAnsi="Segoe UI" w:cs="Segoe UI"/>
                <w:color w:val="000000"/>
                <w:sz w:val="20"/>
                <w:vertAlign w:val="superscript"/>
                <w:lang w:val="en-US" w:eastAsia="sl-SI"/>
              </w:rPr>
              <w:t xml:space="preserve"> </w:t>
            </w:r>
            <w:r>
              <w:rPr>
                <w:rFonts w:ascii="Segoe UI" w:hAnsi="Segoe UI" w:cs="Segoe UI"/>
                <w:color w:val="000000"/>
                <w:sz w:val="20"/>
                <w:lang w:val="en-US" w:eastAsia="sl-SI"/>
              </w:rPr>
              <w:t>deg. &gt; divergence angle &lt; 2.5 deg.</w:t>
            </w:r>
          </w:p>
        </w:tc>
        <w:tc>
          <w:tcPr>
            <w:tcW w:w="2723" w:type="dxa"/>
            <w:tcBorders>
              <w:top w:val="single" w:sz="6" w:space="0" w:color="000000"/>
              <w:left w:val="single" w:sz="6" w:space="0" w:color="000000"/>
              <w:bottom w:val="single" w:sz="6" w:space="0" w:color="000000"/>
              <w:right w:val="single" w:sz="6" w:space="0" w:color="000000"/>
            </w:tcBorders>
            <w:hideMark/>
          </w:tcPr>
          <w:p w14:paraId="0EBD799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FEA2FD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5F2AFC3"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secondary optics:</w:t>
            </w:r>
          </w:p>
          <w:p w14:paraId="1A4D8AB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Parallel beam analyzer (parallel plate collimator) with acceptance angle of 0.3 deg. or smaller.</w:t>
            </w:r>
          </w:p>
        </w:tc>
        <w:tc>
          <w:tcPr>
            <w:tcW w:w="2723" w:type="dxa"/>
            <w:tcBorders>
              <w:top w:val="single" w:sz="6" w:space="0" w:color="000000"/>
              <w:left w:val="single" w:sz="6" w:space="0" w:color="000000"/>
              <w:bottom w:val="single" w:sz="6" w:space="0" w:color="000000"/>
              <w:right w:val="single" w:sz="6" w:space="0" w:color="000000"/>
            </w:tcBorders>
            <w:hideMark/>
          </w:tcPr>
          <w:p w14:paraId="2BCF047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A3D5EA1"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63A9F01"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lastRenderedPageBreak/>
              <w:t>Secondary monochromators:</w:t>
            </w:r>
          </w:p>
          <w:p w14:paraId="61F2B6E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Diffracted beam flat graphite (or other material) monochromator to be used for measurements with parallel beam setup, with both detector types. </w:t>
            </w:r>
          </w:p>
        </w:tc>
        <w:tc>
          <w:tcPr>
            <w:tcW w:w="2723" w:type="dxa"/>
            <w:tcBorders>
              <w:top w:val="single" w:sz="6" w:space="0" w:color="000000"/>
              <w:left w:val="single" w:sz="6" w:space="0" w:color="000000"/>
              <w:bottom w:val="single" w:sz="6" w:space="0" w:color="000000"/>
              <w:right w:val="single" w:sz="6" w:space="0" w:color="000000"/>
            </w:tcBorders>
            <w:hideMark/>
          </w:tcPr>
          <w:p w14:paraId="376008C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7BDB3EF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1F644A5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Secondary monochromator for use with 1D mode of </w:t>
            </w:r>
            <w:proofErr w:type="spellStart"/>
            <w:r>
              <w:rPr>
                <w:rFonts w:ascii="Segoe UI" w:hAnsi="Segoe UI" w:cs="Segoe UI"/>
                <w:color w:val="000000"/>
                <w:sz w:val="20"/>
                <w:lang w:val="en-US" w:eastAsia="sl-SI"/>
              </w:rPr>
              <w:t>detetector</w:t>
            </w:r>
            <w:proofErr w:type="spellEnd"/>
            <w:r>
              <w:rPr>
                <w:rFonts w:ascii="Segoe UI" w:hAnsi="Segoe UI" w:cs="Segoe UI"/>
                <w:color w:val="000000"/>
                <w:sz w:val="20"/>
                <w:lang w:val="en-US" w:eastAsia="sl-SI"/>
              </w:rPr>
              <w:t xml:space="preserve"> (or with fast linear 1D detector):</w:t>
            </w:r>
          </w:p>
          <w:p w14:paraId="65859FA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Diffracted beam graphite (or other material) curved (or any other shape) monochromator for Cu radiation to be used for measurements in Bragg-Brentano setup in combination with 1D (fast linear detector).</w:t>
            </w:r>
          </w:p>
        </w:tc>
        <w:tc>
          <w:tcPr>
            <w:tcW w:w="2723" w:type="dxa"/>
            <w:tcBorders>
              <w:top w:val="single" w:sz="6" w:space="0" w:color="000000"/>
              <w:left w:val="single" w:sz="6" w:space="0" w:color="000000"/>
              <w:bottom w:val="single" w:sz="6" w:space="0" w:color="000000"/>
              <w:right w:val="single" w:sz="6" w:space="0" w:color="000000"/>
            </w:tcBorders>
            <w:hideMark/>
          </w:tcPr>
          <w:p w14:paraId="5249FF7D"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6E7AB228"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250C754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Rocking curve optics:</w:t>
            </w:r>
          </w:p>
          <w:p w14:paraId="69FC314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Attachment(s) for rocking curves measurement utilizing either 0D and/or 1D mode of a detector(s).</w:t>
            </w:r>
          </w:p>
        </w:tc>
        <w:tc>
          <w:tcPr>
            <w:tcW w:w="2723" w:type="dxa"/>
            <w:tcBorders>
              <w:top w:val="single" w:sz="6" w:space="0" w:color="000000"/>
              <w:left w:val="single" w:sz="6" w:space="0" w:color="000000"/>
              <w:bottom w:val="single" w:sz="6" w:space="0" w:color="000000"/>
              <w:right w:val="single" w:sz="6" w:space="0" w:color="000000"/>
            </w:tcBorders>
            <w:hideMark/>
          </w:tcPr>
          <w:p w14:paraId="0AFB871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294ACE5A"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74118DD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High resolution reciprocal space mapping optics:</w:t>
            </w:r>
          </w:p>
          <w:p w14:paraId="607B1465"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3 bounce Ge secondary monochromator/analyzer with acceptance/resolution &lt;=0.0036 deg.</w:t>
            </w:r>
          </w:p>
        </w:tc>
        <w:tc>
          <w:tcPr>
            <w:tcW w:w="2723" w:type="dxa"/>
            <w:tcBorders>
              <w:top w:val="single" w:sz="6" w:space="0" w:color="000000"/>
              <w:left w:val="single" w:sz="6" w:space="0" w:color="000000"/>
              <w:bottom w:val="single" w:sz="6" w:space="0" w:color="000000"/>
              <w:right w:val="single" w:sz="6" w:space="0" w:color="000000"/>
            </w:tcBorders>
            <w:hideMark/>
          </w:tcPr>
          <w:p w14:paraId="6CCA55C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1D65764F"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5DB18C1" w14:textId="77777777" w:rsidR="005115C2" w:rsidRDefault="005115C2">
            <w:pPr>
              <w:widowControl w:val="0"/>
              <w:autoSpaceDE w:val="0"/>
              <w:autoSpaceDN w:val="0"/>
              <w:adjustRightInd w:val="0"/>
              <w:jc w:val="both"/>
              <w:rPr>
                <w:rFonts w:ascii="Segoe UI" w:hAnsi="Segoe UI" w:cs="Segoe UI"/>
                <w:b/>
                <w:color w:val="000000"/>
                <w:sz w:val="20"/>
                <w:lang w:val="en-US" w:eastAsia="sl-SI"/>
              </w:rPr>
            </w:pPr>
            <w:r>
              <w:rPr>
                <w:rFonts w:ascii="Segoe UI" w:hAnsi="Segoe UI" w:cs="Segoe UI"/>
                <w:b/>
                <w:bCs/>
                <w:color w:val="000000"/>
                <w:sz w:val="20"/>
                <w:lang w:val="en-US" w:eastAsia="sl-SI"/>
              </w:rPr>
              <w:t>Software packages</w:t>
            </w:r>
          </w:p>
        </w:tc>
        <w:tc>
          <w:tcPr>
            <w:tcW w:w="2723" w:type="dxa"/>
            <w:tcBorders>
              <w:top w:val="single" w:sz="6" w:space="0" w:color="000000"/>
              <w:left w:val="single" w:sz="6" w:space="0" w:color="000000"/>
              <w:bottom w:val="single" w:sz="6" w:space="0" w:color="000000"/>
              <w:right w:val="single" w:sz="6" w:space="0" w:color="000000"/>
            </w:tcBorders>
          </w:tcPr>
          <w:p w14:paraId="31517796"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r w:rsidR="005115C2" w14:paraId="643088D9"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58786CB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Instrument control and experiment setup:</w:t>
            </w:r>
          </w:p>
          <w:p w14:paraId="1EF0B02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Software module for operation of the system and data collection strategy preparation (license for one PC).</w:t>
            </w:r>
          </w:p>
        </w:tc>
        <w:tc>
          <w:tcPr>
            <w:tcW w:w="2723" w:type="dxa"/>
            <w:tcBorders>
              <w:top w:val="single" w:sz="6" w:space="0" w:color="000000"/>
              <w:left w:val="single" w:sz="6" w:space="0" w:color="000000"/>
              <w:bottom w:val="single" w:sz="6" w:space="0" w:color="000000"/>
              <w:right w:val="single" w:sz="6" w:space="0" w:color="000000"/>
            </w:tcBorders>
            <w:hideMark/>
          </w:tcPr>
          <w:p w14:paraId="12A1CC8A"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1</w:t>
            </w:r>
          </w:p>
        </w:tc>
      </w:tr>
      <w:tr w:rsidR="005115C2" w14:paraId="37BBF78D" w14:textId="77777777" w:rsidTr="005115C2">
        <w:trPr>
          <w:trHeight w:val="255"/>
        </w:trPr>
        <w:tc>
          <w:tcPr>
            <w:tcW w:w="7200" w:type="dxa"/>
            <w:tcBorders>
              <w:top w:val="single" w:sz="6" w:space="0" w:color="000000"/>
              <w:left w:val="single" w:sz="6" w:space="0" w:color="000000"/>
              <w:bottom w:val="single" w:sz="6" w:space="0" w:color="000000"/>
              <w:right w:val="single" w:sz="6" w:space="0" w:color="000000"/>
            </w:tcBorders>
            <w:hideMark/>
          </w:tcPr>
          <w:p w14:paraId="34FEC7F2"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Analytical functionality required below can be combined into one or more software packages or modules. License for use on 10 independent PCs should be included for each offered software package/module. If software packages are protected by any hardware device (like dongle), minimum 10 of such devices should be provided per each protected software package/module:</w:t>
            </w:r>
          </w:p>
          <w:p w14:paraId="2D4963F6"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General data treatment: General graphics data manipulation, profile fitting peak search, data import/export, smoothing, alpha2 stripping, etc. </w:t>
            </w:r>
          </w:p>
          <w:p w14:paraId="738C8E0F"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Qualitative and semi-quantitative analysis: Search/Match (phase identification) and semi-quantitative analysis module.</w:t>
            </w:r>
          </w:p>
          <w:p w14:paraId="7232D067"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Crystallographic analysis: Unit cell search and refinement and full profile refinement (Le Bail and/or Pawley).</w:t>
            </w:r>
          </w:p>
          <w:p w14:paraId="22720278"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Rietveld analysis: Rietveld analysis (quantitative and structural).</w:t>
            </w:r>
          </w:p>
          <w:p w14:paraId="0AD58399"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Data Clustering: Cluster analysis of high </w:t>
            </w:r>
            <w:proofErr w:type="gramStart"/>
            <w:r>
              <w:rPr>
                <w:rFonts w:ascii="Segoe UI" w:hAnsi="Segoe UI" w:cs="Segoe UI"/>
                <w:color w:val="000000"/>
                <w:sz w:val="20"/>
                <w:lang w:val="en-US" w:eastAsia="sl-SI"/>
              </w:rPr>
              <w:t>amount</w:t>
            </w:r>
            <w:proofErr w:type="gramEnd"/>
            <w:r>
              <w:rPr>
                <w:rFonts w:ascii="Segoe UI" w:hAnsi="Segoe UI" w:cs="Segoe UI"/>
                <w:color w:val="000000"/>
                <w:sz w:val="20"/>
                <w:lang w:val="en-US" w:eastAsia="sl-SI"/>
              </w:rPr>
              <w:t xml:space="preserve"> of scans without reference databases.</w:t>
            </w:r>
          </w:p>
          <w:p w14:paraId="3C263B6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SAXS data analysis: Analysis of particle size, size distribution and specific surface area.</w:t>
            </w:r>
          </w:p>
          <w:p w14:paraId="21C2C34E"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X-Ray reflectivity data analysis: Display, simulation and fitting X-ray reflectivity data and diffused scattering data.</w:t>
            </w:r>
          </w:p>
          <w:p w14:paraId="47CB40BB" w14:textId="77777777" w:rsidR="005115C2" w:rsidRDefault="005115C2">
            <w:pPr>
              <w:widowControl w:val="0"/>
              <w:autoSpaceDE w:val="0"/>
              <w:autoSpaceDN w:val="0"/>
              <w:adjustRightInd w:val="0"/>
              <w:jc w:val="both"/>
              <w:rPr>
                <w:rFonts w:ascii="Segoe UI" w:hAnsi="Segoe UI" w:cs="Segoe UI"/>
                <w:color w:val="000000"/>
                <w:sz w:val="20"/>
                <w:lang w:val="en-US" w:eastAsia="sl-SI"/>
              </w:rPr>
            </w:pPr>
            <w:r>
              <w:rPr>
                <w:rFonts w:ascii="Segoe UI" w:hAnsi="Segoe UI" w:cs="Segoe UI"/>
                <w:color w:val="000000"/>
                <w:sz w:val="20"/>
                <w:lang w:val="en-US" w:eastAsia="sl-SI"/>
              </w:rPr>
              <w:t xml:space="preserve">- Rocking curves and reciprocal space map analysis: </w:t>
            </w:r>
            <w:proofErr w:type="spellStart"/>
            <w:r>
              <w:rPr>
                <w:rFonts w:ascii="Segoe UI" w:hAnsi="Segoe UI" w:cs="Segoe UI"/>
                <w:color w:val="000000"/>
                <w:sz w:val="20"/>
                <w:lang w:val="en-US" w:eastAsia="sl-SI"/>
              </w:rPr>
              <w:t>Visualisation</w:t>
            </w:r>
            <w:proofErr w:type="spellEnd"/>
            <w:r>
              <w:rPr>
                <w:rFonts w:ascii="Segoe UI" w:hAnsi="Segoe UI" w:cs="Segoe UI"/>
                <w:color w:val="000000"/>
                <w:sz w:val="20"/>
                <w:lang w:val="en-US" w:eastAsia="sl-SI"/>
              </w:rPr>
              <w:t xml:space="preserve"> and analysis of single and two axes high resolution scans, as well as simulation of rocking curves.</w:t>
            </w:r>
          </w:p>
        </w:tc>
        <w:tc>
          <w:tcPr>
            <w:tcW w:w="2723" w:type="dxa"/>
            <w:tcBorders>
              <w:top w:val="single" w:sz="6" w:space="0" w:color="000000"/>
              <w:left w:val="single" w:sz="6" w:space="0" w:color="000000"/>
              <w:bottom w:val="single" w:sz="6" w:space="0" w:color="000000"/>
              <w:right w:val="single" w:sz="6" w:space="0" w:color="000000"/>
            </w:tcBorders>
          </w:tcPr>
          <w:p w14:paraId="5B7F2504" w14:textId="77777777" w:rsidR="005115C2" w:rsidRDefault="005115C2">
            <w:pPr>
              <w:widowControl w:val="0"/>
              <w:autoSpaceDE w:val="0"/>
              <w:autoSpaceDN w:val="0"/>
              <w:adjustRightInd w:val="0"/>
              <w:jc w:val="both"/>
              <w:rPr>
                <w:rFonts w:ascii="Segoe UI" w:hAnsi="Segoe UI" w:cs="Segoe UI"/>
                <w:color w:val="000000"/>
                <w:sz w:val="20"/>
                <w:lang w:val="en-US" w:eastAsia="sl-SI"/>
              </w:rPr>
            </w:pPr>
          </w:p>
        </w:tc>
      </w:tr>
    </w:tbl>
    <w:p w14:paraId="78E7FE7B" w14:textId="63CD09B0" w:rsidR="00365252" w:rsidRDefault="00365252" w:rsidP="00D07A4F">
      <w:pPr>
        <w:rPr>
          <w:rFonts w:ascii="Segoe UI" w:hAnsi="Segoe UI" w:cs="Segoe UI"/>
          <w:sz w:val="22"/>
        </w:rPr>
      </w:pPr>
    </w:p>
    <w:p w14:paraId="4BF98093" w14:textId="3DC666DD" w:rsidR="009720F2" w:rsidRDefault="009720F2" w:rsidP="00D07A4F">
      <w:pPr>
        <w:rPr>
          <w:rFonts w:ascii="Segoe UI" w:hAnsi="Segoe UI" w:cs="Segoe UI"/>
          <w:sz w:val="22"/>
        </w:rPr>
      </w:pPr>
    </w:p>
    <w:p w14:paraId="7F64EF7E" w14:textId="6848BCFD" w:rsidR="009720F2" w:rsidRDefault="009720F2" w:rsidP="00D07A4F">
      <w:pPr>
        <w:rPr>
          <w:rFonts w:ascii="Segoe UI" w:hAnsi="Segoe UI" w:cs="Segoe UI"/>
          <w:sz w:val="22"/>
        </w:rPr>
      </w:pPr>
    </w:p>
    <w:p w14:paraId="49871D63" w14:textId="77777777" w:rsidR="009720F2" w:rsidRDefault="009720F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5115C2">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286F1AD" w:rsidR="00642DF9" w:rsidRPr="00642DF9" w:rsidRDefault="00BC4426"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5AF11EFC"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3353D7B4" w:rsidR="00642DF9" w:rsidRPr="00642DF9" w:rsidRDefault="00BC4426" w:rsidP="00642DF9">
            <w:pPr>
              <w:spacing w:line="240" w:lineRule="auto"/>
              <w:rPr>
                <w:rFonts w:ascii="Segoe UI" w:eastAsia="Times New Roman" w:hAnsi="Segoe UI" w:cs="Segoe UI"/>
                <w:color w:val="000000"/>
                <w:sz w:val="22"/>
              </w:rPr>
            </w:pPr>
            <w:r>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940"/>
        <w:gridCol w:w="1134"/>
        <w:gridCol w:w="1134"/>
        <w:gridCol w:w="2410"/>
        <w:gridCol w:w="1021"/>
      </w:tblGrid>
      <w:tr w:rsidR="00BC4426" w:rsidRPr="00B5141D" w14:paraId="68123BE7" w14:textId="77777777" w:rsidTr="008422A3">
        <w:trPr>
          <w:trHeight w:val="363"/>
        </w:trPr>
        <w:tc>
          <w:tcPr>
            <w:tcW w:w="880" w:type="dxa"/>
            <w:shd w:val="clear" w:color="auto" w:fill="BDD6EE"/>
            <w:vAlign w:val="center"/>
          </w:tcPr>
          <w:p w14:paraId="71829346" w14:textId="3D0C347A" w:rsidR="00BC4426" w:rsidRPr="00B5141D" w:rsidRDefault="00BC4426" w:rsidP="009A4A49">
            <w:pPr>
              <w:snapToGrid w:val="0"/>
              <w:spacing w:line="240" w:lineRule="auto"/>
              <w:ind w:left="1" w:right="-203"/>
              <w:rPr>
                <w:rFonts w:ascii="Cambria" w:eastAsia="Times New Roman" w:hAnsi="Cambria" w:cs="Times New Roman"/>
                <w:b/>
                <w:sz w:val="22"/>
                <w:lang w:val="en-US"/>
              </w:rPr>
            </w:pPr>
            <w:r>
              <w:rPr>
                <w:rFonts w:ascii="Cambria" w:eastAsia="Times New Roman" w:hAnsi="Cambria" w:cs="Times New Roman"/>
                <w:b/>
                <w:sz w:val="22"/>
                <w:lang w:val="en-US"/>
              </w:rPr>
              <w:t xml:space="preserve">Zap. </w:t>
            </w:r>
            <w:proofErr w:type="spellStart"/>
            <w:r>
              <w:rPr>
                <w:rFonts w:ascii="Cambria" w:eastAsia="Times New Roman" w:hAnsi="Cambria" w:cs="Times New Roman"/>
                <w:b/>
                <w:sz w:val="22"/>
                <w:lang w:val="en-US"/>
              </w:rPr>
              <w:t>Št</w:t>
            </w:r>
            <w:proofErr w:type="spellEnd"/>
            <w:r>
              <w:rPr>
                <w:rFonts w:ascii="Cambria" w:eastAsia="Times New Roman" w:hAnsi="Cambria" w:cs="Times New Roman"/>
                <w:b/>
                <w:sz w:val="22"/>
                <w:lang w:val="en-US"/>
              </w:rPr>
              <w:t>.</w:t>
            </w:r>
          </w:p>
        </w:tc>
        <w:tc>
          <w:tcPr>
            <w:tcW w:w="3940" w:type="dxa"/>
            <w:shd w:val="clear" w:color="auto" w:fill="BDD6EE"/>
            <w:vAlign w:val="center"/>
          </w:tcPr>
          <w:p w14:paraId="3958DC3E" w14:textId="77777777" w:rsidR="00BC4426" w:rsidRPr="00B5141D" w:rsidRDefault="00BC4426" w:rsidP="009A4A49">
            <w:pPr>
              <w:keepNext/>
              <w:tabs>
                <w:tab w:val="left" w:pos="707"/>
              </w:tabs>
              <w:snapToGrid w:val="0"/>
              <w:spacing w:line="240" w:lineRule="auto"/>
              <w:ind w:left="-13" w:right="-13"/>
              <w:rPr>
                <w:rFonts w:ascii="Cambria" w:eastAsia="Times New Roman" w:hAnsi="Cambria" w:cs="Times New Roman"/>
                <w:b/>
                <w:sz w:val="22"/>
                <w:lang w:val="en-US"/>
              </w:rPr>
            </w:pPr>
            <w:proofErr w:type="spellStart"/>
            <w:r w:rsidRPr="00B5141D">
              <w:rPr>
                <w:rFonts w:ascii="Cambria" w:eastAsia="Calibri" w:hAnsi="Cambria" w:cs="Arial"/>
                <w:b/>
                <w:sz w:val="22"/>
                <w:lang w:val="en-US"/>
              </w:rPr>
              <w:t>Opis</w:t>
            </w:r>
            <w:proofErr w:type="spellEnd"/>
          </w:p>
        </w:tc>
        <w:tc>
          <w:tcPr>
            <w:tcW w:w="1134" w:type="dxa"/>
            <w:shd w:val="clear" w:color="auto" w:fill="BDD6EE"/>
          </w:tcPr>
          <w:p w14:paraId="57D9AF05" w14:textId="4A96BEA8"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Pr>
                <w:rFonts w:ascii="Cambria" w:eastAsia="Calibri" w:hAnsi="Cambria" w:cs="Arial"/>
                <w:b/>
                <w:sz w:val="22"/>
                <w:lang w:val="en-US"/>
              </w:rPr>
              <w:t>Enota</w:t>
            </w:r>
            <w:proofErr w:type="spellEnd"/>
          </w:p>
        </w:tc>
        <w:tc>
          <w:tcPr>
            <w:tcW w:w="1134" w:type="dxa"/>
            <w:shd w:val="clear" w:color="auto" w:fill="BDD6EE"/>
          </w:tcPr>
          <w:p w14:paraId="2105FB16" w14:textId="4031F6E6"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Količina</w:t>
            </w:r>
            <w:proofErr w:type="spellEnd"/>
          </w:p>
        </w:tc>
        <w:tc>
          <w:tcPr>
            <w:tcW w:w="2410" w:type="dxa"/>
            <w:shd w:val="clear" w:color="auto" w:fill="BDD6EE"/>
          </w:tcPr>
          <w:p w14:paraId="7D7E362F"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 xml:space="preserve">Cena EUR </w:t>
            </w:r>
            <w:proofErr w:type="spellStart"/>
            <w:r w:rsidRPr="00B5141D">
              <w:rPr>
                <w:rFonts w:ascii="Cambria" w:eastAsia="Calibri" w:hAnsi="Cambria" w:cs="Arial"/>
                <w:b/>
                <w:sz w:val="22"/>
                <w:lang w:val="en-US"/>
              </w:rPr>
              <w:t>brez</w:t>
            </w:r>
            <w:proofErr w:type="spellEnd"/>
            <w:r w:rsidRPr="00B5141D">
              <w:rPr>
                <w:rFonts w:ascii="Cambria" w:eastAsia="Calibri" w:hAnsi="Cambria" w:cs="Arial"/>
                <w:b/>
                <w:sz w:val="22"/>
                <w:lang w:val="en-US"/>
              </w:rPr>
              <w:t xml:space="preserve"> DDV/h</w:t>
            </w:r>
          </w:p>
        </w:tc>
        <w:tc>
          <w:tcPr>
            <w:tcW w:w="1021" w:type="dxa"/>
            <w:shd w:val="clear" w:color="auto" w:fill="BDD6EE"/>
          </w:tcPr>
          <w:p w14:paraId="6DF195F1" w14:textId="77777777" w:rsidR="00BC4426" w:rsidRPr="00B5141D" w:rsidRDefault="00BC4426" w:rsidP="009A4A49">
            <w:pPr>
              <w:keepNext/>
              <w:tabs>
                <w:tab w:val="left" w:pos="707"/>
              </w:tabs>
              <w:snapToGrid w:val="0"/>
              <w:spacing w:line="240" w:lineRule="auto"/>
              <w:ind w:left="-13" w:right="-13"/>
              <w:jc w:val="center"/>
              <w:rPr>
                <w:rFonts w:ascii="Cambria" w:eastAsia="Calibri" w:hAnsi="Cambria" w:cs="Arial"/>
                <w:b/>
                <w:sz w:val="22"/>
                <w:lang w:val="en-US"/>
              </w:rPr>
            </w:pPr>
            <w:proofErr w:type="spellStart"/>
            <w:r w:rsidRPr="00B5141D">
              <w:rPr>
                <w:rFonts w:ascii="Cambria" w:eastAsia="Calibri" w:hAnsi="Cambria" w:cs="Arial"/>
                <w:b/>
                <w:sz w:val="22"/>
                <w:lang w:val="en-US"/>
              </w:rPr>
              <w:t>Vrednost</w:t>
            </w:r>
            <w:proofErr w:type="spellEnd"/>
          </w:p>
        </w:tc>
      </w:tr>
      <w:tr w:rsidR="00BC4426" w:rsidRPr="00B5141D" w14:paraId="122EB622" w14:textId="77777777" w:rsidTr="008422A3">
        <w:trPr>
          <w:trHeight w:val="363"/>
        </w:trPr>
        <w:tc>
          <w:tcPr>
            <w:tcW w:w="880" w:type="dxa"/>
            <w:shd w:val="clear" w:color="auto" w:fill="auto"/>
            <w:vAlign w:val="center"/>
          </w:tcPr>
          <w:p w14:paraId="1E9108C7"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1</w:t>
            </w:r>
          </w:p>
        </w:tc>
        <w:tc>
          <w:tcPr>
            <w:tcW w:w="3940" w:type="dxa"/>
            <w:shd w:val="clear" w:color="auto" w:fill="auto"/>
            <w:vAlign w:val="center"/>
          </w:tcPr>
          <w:p w14:paraId="3D0A776F"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LT Nanoprobe System</w:t>
            </w:r>
          </w:p>
        </w:tc>
        <w:tc>
          <w:tcPr>
            <w:tcW w:w="1134" w:type="dxa"/>
          </w:tcPr>
          <w:p w14:paraId="3437C2B9" w14:textId="6CEBE936"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594BF8E" w14:textId="551C2802"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2410" w:type="dxa"/>
          </w:tcPr>
          <w:p w14:paraId="4685897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0BF6B29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CF4296F" w14:textId="77777777" w:rsidTr="008422A3">
        <w:trPr>
          <w:trHeight w:val="521"/>
        </w:trPr>
        <w:tc>
          <w:tcPr>
            <w:tcW w:w="880" w:type="dxa"/>
            <w:shd w:val="clear" w:color="auto" w:fill="auto"/>
            <w:vAlign w:val="center"/>
          </w:tcPr>
          <w:p w14:paraId="250DF751"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2</w:t>
            </w:r>
          </w:p>
        </w:tc>
        <w:tc>
          <w:tcPr>
            <w:tcW w:w="3940" w:type="dxa"/>
            <w:shd w:val="clear" w:color="auto" w:fill="auto"/>
            <w:vAlign w:val="center"/>
          </w:tcPr>
          <w:p w14:paraId="23D5A469"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AFM </w:t>
            </w:r>
            <w:proofErr w:type="spellStart"/>
            <w:r w:rsidRPr="00BC4426">
              <w:rPr>
                <w:rFonts w:ascii="Segoe UI" w:eastAsia="Arial Unicode MS" w:hAnsi="Segoe UI" w:cs="Segoe UI"/>
                <w:kern w:val="1"/>
                <w:sz w:val="22"/>
                <w:lang w:val="en-US"/>
              </w:rPr>
              <w:t>Ramanski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6499EE4F" w14:textId="52457C7E"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6111CA5" w14:textId="5A35FF8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912</w:t>
            </w:r>
          </w:p>
        </w:tc>
        <w:tc>
          <w:tcPr>
            <w:tcW w:w="2410" w:type="dxa"/>
          </w:tcPr>
          <w:p w14:paraId="6984D13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275BEF32"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0DDC79D" w14:textId="77777777" w:rsidTr="008422A3">
        <w:trPr>
          <w:trHeight w:val="521"/>
        </w:trPr>
        <w:tc>
          <w:tcPr>
            <w:tcW w:w="880" w:type="dxa"/>
            <w:shd w:val="clear" w:color="auto" w:fill="auto"/>
            <w:vAlign w:val="center"/>
          </w:tcPr>
          <w:p w14:paraId="4473D41A"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4</w:t>
            </w:r>
          </w:p>
        </w:tc>
        <w:tc>
          <w:tcPr>
            <w:tcW w:w="3940" w:type="dxa"/>
            <w:shd w:val="clear" w:color="auto" w:fill="auto"/>
            <w:vAlign w:val="center"/>
          </w:tcPr>
          <w:p w14:paraId="2A9CCE4D"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Elipsometer</w:t>
            </w:r>
            <w:proofErr w:type="spellEnd"/>
          </w:p>
        </w:tc>
        <w:tc>
          <w:tcPr>
            <w:tcW w:w="1134" w:type="dxa"/>
          </w:tcPr>
          <w:p w14:paraId="52A87856" w14:textId="4EC5DB7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CA3262E" w14:textId="005832FB"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90</w:t>
            </w:r>
          </w:p>
        </w:tc>
        <w:tc>
          <w:tcPr>
            <w:tcW w:w="2410" w:type="dxa"/>
          </w:tcPr>
          <w:p w14:paraId="79FC941D"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69CB21D5"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44368AD6" w14:textId="77777777" w:rsidTr="008422A3">
        <w:trPr>
          <w:trHeight w:val="521"/>
        </w:trPr>
        <w:tc>
          <w:tcPr>
            <w:tcW w:w="880" w:type="dxa"/>
            <w:shd w:val="clear" w:color="auto" w:fill="auto"/>
            <w:vAlign w:val="center"/>
          </w:tcPr>
          <w:p w14:paraId="473FA6B4"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5</w:t>
            </w:r>
          </w:p>
        </w:tc>
        <w:tc>
          <w:tcPr>
            <w:tcW w:w="3940" w:type="dxa"/>
            <w:shd w:val="clear" w:color="auto" w:fill="auto"/>
            <w:vAlign w:val="center"/>
          </w:tcPr>
          <w:p w14:paraId="6FEB2AF8"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Times New Roman" w:hAnsi="Segoe UI" w:cs="Segoe UI"/>
                <w:sz w:val="22"/>
                <w:lang w:val="en-US"/>
              </w:rPr>
              <w:t>Focus Ion Beam (FIB) electronic microscope</w:t>
            </w:r>
          </w:p>
        </w:tc>
        <w:tc>
          <w:tcPr>
            <w:tcW w:w="1134" w:type="dxa"/>
          </w:tcPr>
          <w:p w14:paraId="153BDC58" w14:textId="1781617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2BDC554B" w14:textId="241D5B14"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2736</w:t>
            </w:r>
          </w:p>
        </w:tc>
        <w:tc>
          <w:tcPr>
            <w:tcW w:w="2410" w:type="dxa"/>
          </w:tcPr>
          <w:p w14:paraId="3EC0F8FC"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0C1CB41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354921CD" w14:textId="77777777" w:rsidTr="008422A3">
        <w:trPr>
          <w:trHeight w:val="521"/>
        </w:trPr>
        <w:tc>
          <w:tcPr>
            <w:tcW w:w="880" w:type="dxa"/>
            <w:shd w:val="clear" w:color="auto" w:fill="auto"/>
            <w:vAlign w:val="center"/>
          </w:tcPr>
          <w:p w14:paraId="3D5144B2"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7</w:t>
            </w:r>
          </w:p>
        </w:tc>
        <w:tc>
          <w:tcPr>
            <w:tcW w:w="3940" w:type="dxa"/>
            <w:shd w:val="clear" w:color="auto" w:fill="auto"/>
            <w:vAlign w:val="center"/>
          </w:tcPr>
          <w:p w14:paraId="71C53435"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Arial Unicode MS" w:hAnsi="Segoe UI" w:cs="Segoe UI"/>
                <w:kern w:val="1"/>
                <w:sz w:val="22"/>
                <w:lang w:val="en-US"/>
              </w:rPr>
              <w:t>Konfokalni</w:t>
            </w:r>
            <w:proofErr w:type="spellEnd"/>
            <w:r w:rsidRPr="00BC4426">
              <w:rPr>
                <w:rFonts w:ascii="Segoe UI" w:eastAsia="Arial Unicode MS" w:hAnsi="Segoe UI" w:cs="Segoe UI"/>
                <w:kern w:val="1"/>
                <w:sz w:val="22"/>
                <w:lang w:val="en-US"/>
              </w:rPr>
              <w:t xml:space="preserve"> </w:t>
            </w:r>
            <w:proofErr w:type="spellStart"/>
            <w:r w:rsidRPr="00BC4426">
              <w:rPr>
                <w:rFonts w:ascii="Segoe UI" w:eastAsia="Arial Unicode MS" w:hAnsi="Segoe UI" w:cs="Segoe UI"/>
                <w:kern w:val="1"/>
                <w:sz w:val="22"/>
                <w:lang w:val="en-US"/>
              </w:rPr>
              <w:t>mikroskop</w:t>
            </w:r>
            <w:proofErr w:type="spellEnd"/>
          </w:p>
        </w:tc>
        <w:tc>
          <w:tcPr>
            <w:tcW w:w="1134" w:type="dxa"/>
          </w:tcPr>
          <w:p w14:paraId="4E2FC83D" w14:textId="5983CD2B"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3570C366" w14:textId="3480D9C9"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252</w:t>
            </w:r>
          </w:p>
        </w:tc>
        <w:tc>
          <w:tcPr>
            <w:tcW w:w="2410" w:type="dxa"/>
          </w:tcPr>
          <w:p w14:paraId="4204FA7E"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540A96D4"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48953D5" w14:textId="77777777" w:rsidTr="008422A3">
        <w:trPr>
          <w:trHeight w:val="521"/>
        </w:trPr>
        <w:tc>
          <w:tcPr>
            <w:tcW w:w="880" w:type="dxa"/>
            <w:shd w:val="clear" w:color="auto" w:fill="auto"/>
            <w:vAlign w:val="center"/>
          </w:tcPr>
          <w:p w14:paraId="51A286B2"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8</w:t>
            </w:r>
          </w:p>
        </w:tc>
        <w:tc>
          <w:tcPr>
            <w:tcW w:w="3940" w:type="dxa"/>
            <w:shd w:val="clear" w:color="auto" w:fill="auto"/>
            <w:vAlign w:val="center"/>
          </w:tcPr>
          <w:p w14:paraId="6316309B"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proofErr w:type="spellStart"/>
            <w:r w:rsidRPr="00BC4426">
              <w:rPr>
                <w:rFonts w:ascii="Segoe UI" w:eastAsia="Times New Roman" w:hAnsi="Segoe UI" w:cs="Segoe UI"/>
                <w:sz w:val="22"/>
                <w:lang w:val="en-US"/>
              </w:rPr>
              <w:t>Sistem</w:t>
            </w:r>
            <w:proofErr w:type="spellEnd"/>
            <w:r w:rsidRPr="00BC4426">
              <w:rPr>
                <w:rFonts w:ascii="Segoe UI" w:eastAsia="Times New Roman" w:hAnsi="Segoe UI" w:cs="Segoe UI"/>
                <w:sz w:val="22"/>
                <w:lang w:val="en-US"/>
              </w:rPr>
              <w:t xml:space="preserve"> za </w:t>
            </w:r>
            <w:proofErr w:type="spellStart"/>
            <w:r w:rsidRPr="00BC4426">
              <w:rPr>
                <w:rFonts w:ascii="Segoe UI" w:eastAsia="Times New Roman" w:hAnsi="Segoe UI" w:cs="Segoe UI"/>
                <w:sz w:val="22"/>
                <w:lang w:val="en-US"/>
              </w:rPr>
              <w:t>optično</w:t>
            </w:r>
            <w:proofErr w:type="spellEnd"/>
            <w:r w:rsidRPr="00BC4426">
              <w:rPr>
                <w:rFonts w:ascii="Segoe UI" w:eastAsia="Times New Roman" w:hAnsi="Segoe UI" w:cs="Segoe UI"/>
                <w:sz w:val="22"/>
                <w:lang w:val="en-US"/>
              </w:rPr>
              <w:t xml:space="preserve"> </w:t>
            </w:r>
            <w:proofErr w:type="spellStart"/>
            <w:r w:rsidRPr="00BC4426">
              <w:rPr>
                <w:rFonts w:ascii="Segoe UI" w:eastAsia="Times New Roman" w:hAnsi="Segoe UI" w:cs="Segoe UI"/>
                <w:sz w:val="22"/>
                <w:lang w:val="en-US"/>
              </w:rPr>
              <w:t>nanolitografijo</w:t>
            </w:r>
            <w:proofErr w:type="spellEnd"/>
          </w:p>
        </w:tc>
        <w:tc>
          <w:tcPr>
            <w:tcW w:w="1134" w:type="dxa"/>
          </w:tcPr>
          <w:p w14:paraId="18DB94D0" w14:textId="3062CF6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5539142" w14:textId="1A21AC4C"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600</w:t>
            </w:r>
          </w:p>
        </w:tc>
        <w:tc>
          <w:tcPr>
            <w:tcW w:w="2410" w:type="dxa"/>
          </w:tcPr>
          <w:p w14:paraId="51F880D8"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4573BF93"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r w:rsidR="00BC4426" w:rsidRPr="00B5141D" w14:paraId="01C2124D" w14:textId="77777777" w:rsidTr="008422A3">
        <w:trPr>
          <w:trHeight w:val="521"/>
        </w:trPr>
        <w:tc>
          <w:tcPr>
            <w:tcW w:w="880" w:type="dxa"/>
            <w:shd w:val="clear" w:color="auto" w:fill="auto"/>
            <w:vAlign w:val="center"/>
          </w:tcPr>
          <w:p w14:paraId="2361B54C"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9</w:t>
            </w:r>
          </w:p>
        </w:tc>
        <w:tc>
          <w:tcPr>
            <w:tcW w:w="3940" w:type="dxa"/>
            <w:shd w:val="clear" w:color="auto" w:fill="auto"/>
            <w:vAlign w:val="center"/>
          </w:tcPr>
          <w:p w14:paraId="7674F0CF" w14:textId="77777777" w:rsidR="00BC4426" w:rsidRPr="00BC4426" w:rsidRDefault="00BC4426" w:rsidP="009A4A49">
            <w:pPr>
              <w:keepNext/>
              <w:keepLines/>
              <w:widowControl w:val="0"/>
              <w:suppressLineNumbers/>
              <w:suppressAutoHyphens/>
              <w:spacing w:line="240" w:lineRule="auto"/>
              <w:jc w:val="both"/>
              <w:rPr>
                <w:rFonts w:ascii="Segoe UI" w:eastAsia="Arial Unicode MS" w:hAnsi="Segoe UI" w:cs="Segoe UI"/>
                <w:kern w:val="1"/>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 xml:space="preserve">LT-STM </w:t>
            </w:r>
            <w:proofErr w:type="spellStart"/>
            <w:r w:rsidRPr="00BC4426">
              <w:rPr>
                <w:rFonts w:ascii="Segoe UI" w:eastAsia="Arial Unicode MS" w:hAnsi="Segoe UI" w:cs="Segoe UI"/>
                <w:kern w:val="1"/>
                <w:sz w:val="22"/>
                <w:lang w:val="en-US"/>
              </w:rPr>
              <w:t>mikroskop</w:t>
            </w:r>
            <w:proofErr w:type="spellEnd"/>
          </w:p>
        </w:tc>
        <w:tc>
          <w:tcPr>
            <w:tcW w:w="1134" w:type="dxa"/>
          </w:tcPr>
          <w:p w14:paraId="098FCAA3" w14:textId="59BB61A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F472AFC" w14:textId="3AE8A1B1"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100</w:t>
            </w:r>
          </w:p>
        </w:tc>
        <w:tc>
          <w:tcPr>
            <w:tcW w:w="2410" w:type="dxa"/>
          </w:tcPr>
          <w:p w14:paraId="6848F410"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c>
          <w:tcPr>
            <w:tcW w:w="1021" w:type="dxa"/>
          </w:tcPr>
          <w:p w14:paraId="51C80704" w14:textId="77777777" w:rsidR="00BC4426" w:rsidRPr="00BC4426" w:rsidRDefault="00BC4426" w:rsidP="009A4A49">
            <w:pPr>
              <w:keepNext/>
              <w:keepLines/>
              <w:widowControl w:val="0"/>
              <w:suppressLineNumbers/>
              <w:suppressAutoHyphens/>
              <w:spacing w:line="240" w:lineRule="auto"/>
              <w:jc w:val="center"/>
              <w:rPr>
                <w:rFonts w:ascii="Segoe UI" w:eastAsia="Calibri" w:hAnsi="Segoe UI" w:cs="Segoe UI"/>
                <w:sz w:val="22"/>
                <w:lang w:val="en-US"/>
              </w:rPr>
            </w:pPr>
          </w:p>
        </w:tc>
      </w:tr>
      <w:tr w:rsidR="00BC4426" w:rsidRPr="00B5141D" w14:paraId="67E21834" w14:textId="77777777" w:rsidTr="008422A3">
        <w:trPr>
          <w:trHeight w:val="521"/>
        </w:trPr>
        <w:tc>
          <w:tcPr>
            <w:tcW w:w="880" w:type="dxa"/>
            <w:shd w:val="clear" w:color="auto" w:fill="auto"/>
          </w:tcPr>
          <w:p w14:paraId="0D44D264"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10</w:t>
            </w:r>
          </w:p>
        </w:tc>
        <w:tc>
          <w:tcPr>
            <w:tcW w:w="3940" w:type="dxa"/>
            <w:shd w:val="clear" w:color="auto" w:fill="auto"/>
          </w:tcPr>
          <w:p w14:paraId="24480592"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Magnetometer</w:t>
            </w:r>
          </w:p>
        </w:tc>
        <w:tc>
          <w:tcPr>
            <w:tcW w:w="1134" w:type="dxa"/>
          </w:tcPr>
          <w:p w14:paraId="59F89725" w14:textId="049E4F90"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7A0A8832" w14:textId="6C5D7FB1"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474</w:t>
            </w:r>
          </w:p>
        </w:tc>
        <w:tc>
          <w:tcPr>
            <w:tcW w:w="2410" w:type="dxa"/>
          </w:tcPr>
          <w:p w14:paraId="0117D2C7"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021" w:type="dxa"/>
          </w:tcPr>
          <w:p w14:paraId="09FDC7AE"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EAB0396" w14:textId="77777777" w:rsidTr="008422A3">
        <w:trPr>
          <w:trHeight w:val="521"/>
        </w:trPr>
        <w:tc>
          <w:tcPr>
            <w:tcW w:w="880" w:type="dxa"/>
            <w:shd w:val="clear" w:color="auto" w:fill="auto"/>
          </w:tcPr>
          <w:p w14:paraId="67C77EDB"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11</w:t>
            </w:r>
          </w:p>
        </w:tc>
        <w:tc>
          <w:tcPr>
            <w:tcW w:w="3940" w:type="dxa"/>
            <w:shd w:val="clear" w:color="auto" w:fill="auto"/>
          </w:tcPr>
          <w:p w14:paraId="6B5A98BC"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Molecular Beam Epitaxy (MBE) system</w:t>
            </w:r>
          </w:p>
        </w:tc>
        <w:tc>
          <w:tcPr>
            <w:tcW w:w="1134" w:type="dxa"/>
          </w:tcPr>
          <w:p w14:paraId="021748B1" w14:textId="485EFF82"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0DA243D5" w14:textId="30CB4B5F"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840</w:t>
            </w:r>
          </w:p>
        </w:tc>
        <w:tc>
          <w:tcPr>
            <w:tcW w:w="2410" w:type="dxa"/>
          </w:tcPr>
          <w:p w14:paraId="25110CA3"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021" w:type="dxa"/>
          </w:tcPr>
          <w:p w14:paraId="1A1E7CEB"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799A0DB1" w14:textId="77777777" w:rsidTr="008422A3">
        <w:trPr>
          <w:trHeight w:val="521"/>
        </w:trPr>
        <w:tc>
          <w:tcPr>
            <w:tcW w:w="880" w:type="dxa"/>
            <w:shd w:val="clear" w:color="auto" w:fill="auto"/>
          </w:tcPr>
          <w:p w14:paraId="21B55E85"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12</w:t>
            </w:r>
          </w:p>
        </w:tc>
        <w:tc>
          <w:tcPr>
            <w:tcW w:w="3940" w:type="dxa"/>
            <w:shd w:val="clear" w:color="auto" w:fill="auto"/>
          </w:tcPr>
          <w:p w14:paraId="45F7E3AA"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Sistem</w:t>
            </w:r>
            <w:proofErr w:type="spellEnd"/>
            <w:r w:rsidRPr="00BC4426">
              <w:rPr>
                <w:rFonts w:ascii="Segoe UI" w:eastAsia="Times New Roman" w:hAnsi="Segoe UI" w:cs="Segoe UI"/>
                <w:sz w:val="22"/>
                <w:lang w:val="en-GB"/>
              </w:rPr>
              <w:t xml:space="preserve"> za </w:t>
            </w:r>
            <w:proofErr w:type="spellStart"/>
            <w:r w:rsidRPr="00BC4426">
              <w:rPr>
                <w:rFonts w:ascii="Segoe UI" w:eastAsia="Times New Roman" w:hAnsi="Segoe UI" w:cs="Segoe UI"/>
                <w:sz w:val="22"/>
                <w:lang w:val="en-GB"/>
              </w:rPr>
              <w:t>merjenje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električnih</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lastnosti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mrežni</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analizator</w:t>
            </w:r>
            <w:proofErr w:type="spellEnd"/>
            <w:r w:rsidRPr="00BC4426">
              <w:rPr>
                <w:rFonts w:ascii="Segoe UI" w:eastAsia="Times New Roman" w:hAnsi="Segoe UI" w:cs="Segoe UI"/>
                <w:sz w:val="22"/>
                <w:lang w:val="en-GB"/>
              </w:rPr>
              <w:t>)</w:t>
            </w:r>
          </w:p>
        </w:tc>
        <w:tc>
          <w:tcPr>
            <w:tcW w:w="1134" w:type="dxa"/>
          </w:tcPr>
          <w:p w14:paraId="57D41B04" w14:textId="7F7D00E7"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51E5D84F" w14:textId="524C6539"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200</w:t>
            </w:r>
          </w:p>
        </w:tc>
        <w:tc>
          <w:tcPr>
            <w:tcW w:w="2410" w:type="dxa"/>
          </w:tcPr>
          <w:p w14:paraId="79A82996"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021" w:type="dxa"/>
          </w:tcPr>
          <w:p w14:paraId="435045FF"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BC4426" w:rsidRPr="00B5141D" w14:paraId="1F0A244B" w14:textId="77777777" w:rsidTr="008422A3">
        <w:trPr>
          <w:trHeight w:val="521"/>
        </w:trPr>
        <w:tc>
          <w:tcPr>
            <w:tcW w:w="880" w:type="dxa"/>
            <w:shd w:val="clear" w:color="auto" w:fill="auto"/>
          </w:tcPr>
          <w:p w14:paraId="538BC487" w14:textId="77777777" w:rsidR="00BC4426" w:rsidRPr="00BC4426" w:rsidRDefault="00BC4426" w:rsidP="009A4A49">
            <w:pPr>
              <w:spacing w:before="120" w:after="60" w:line="240" w:lineRule="auto"/>
              <w:rPr>
                <w:rFonts w:ascii="Segoe UI" w:eastAsia="Times New Roman" w:hAnsi="Segoe UI" w:cs="Segoe UI"/>
                <w:sz w:val="22"/>
                <w:lang w:val="en-GB"/>
              </w:rPr>
            </w:pPr>
            <w:r w:rsidRPr="00BC4426">
              <w:rPr>
                <w:rFonts w:ascii="Segoe UI" w:eastAsia="Times New Roman" w:hAnsi="Segoe UI" w:cs="Segoe UI"/>
                <w:sz w:val="22"/>
                <w:lang w:val="en-GB"/>
              </w:rPr>
              <w:t>14</w:t>
            </w:r>
          </w:p>
        </w:tc>
        <w:tc>
          <w:tcPr>
            <w:tcW w:w="3940" w:type="dxa"/>
            <w:shd w:val="clear" w:color="auto" w:fill="auto"/>
          </w:tcPr>
          <w:p w14:paraId="33FF47D6" w14:textId="77777777" w:rsidR="00BC4426" w:rsidRPr="00BC4426" w:rsidRDefault="00BC4426" w:rsidP="009A4A49">
            <w:pPr>
              <w:spacing w:before="120" w:after="60" w:line="240" w:lineRule="auto"/>
              <w:jc w:val="both"/>
              <w:rPr>
                <w:rFonts w:ascii="Segoe UI" w:eastAsia="Times New Roman" w:hAnsi="Segoe UI" w:cs="Segoe UI"/>
                <w:sz w:val="22"/>
                <w:lang w:val="en-GB"/>
              </w:rPr>
            </w:pPr>
            <w:proofErr w:type="spellStart"/>
            <w:r w:rsidRPr="00BC4426">
              <w:rPr>
                <w:rFonts w:ascii="Segoe UI" w:eastAsia="Times New Roman" w:hAnsi="Segoe UI" w:cs="Segoe UI"/>
                <w:sz w:val="22"/>
                <w:lang w:val="en-GB"/>
              </w:rPr>
              <w:t>Uporaba</w:t>
            </w:r>
            <w:proofErr w:type="spellEnd"/>
            <w:r w:rsidRPr="00BC4426">
              <w:rPr>
                <w:rFonts w:ascii="Segoe UI" w:eastAsia="Times New Roman" w:hAnsi="Segoe UI" w:cs="Segoe UI"/>
                <w:sz w:val="22"/>
                <w:lang w:val="en-GB"/>
              </w:rPr>
              <w:t xml:space="preserve"> in </w:t>
            </w:r>
            <w:proofErr w:type="spellStart"/>
            <w:r w:rsidRPr="00BC4426">
              <w:rPr>
                <w:rFonts w:ascii="Segoe UI" w:eastAsia="Times New Roman" w:hAnsi="Segoe UI" w:cs="Segoe UI"/>
                <w:sz w:val="22"/>
                <w:lang w:val="en-GB"/>
              </w:rPr>
              <w:t>izvajanje</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raziskav</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na</w:t>
            </w:r>
            <w:proofErr w:type="spellEnd"/>
            <w:r w:rsidRPr="00BC4426">
              <w:rPr>
                <w:rFonts w:ascii="Segoe UI" w:eastAsia="Times New Roman" w:hAnsi="Segoe UI" w:cs="Segoe UI"/>
                <w:sz w:val="22"/>
                <w:lang w:val="en-GB"/>
              </w:rPr>
              <w:t xml:space="preserve"> PLD (</w:t>
            </w:r>
            <w:proofErr w:type="spellStart"/>
            <w:r w:rsidRPr="00BC4426">
              <w:rPr>
                <w:rFonts w:ascii="Segoe UI" w:eastAsia="Times New Roman" w:hAnsi="Segoe UI" w:cs="Segoe UI"/>
                <w:sz w:val="22"/>
                <w:lang w:val="en-GB"/>
              </w:rPr>
              <w:t>pulzna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laserska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depozicija</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komore</w:t>
            </w:r>
            <w:proofErr w:type="spellEnd"/>
            <w:r w:rsidRPr="00BC4426">
              <w:rPr>
                <w:rFonts w:ascii="Segoe UI" w:eastAsia="Times New Roman" w:hAnsi="Segoe UI" w:cs="Segoe UI"/>
                <w:sz w:val="22"/>
                <w:lang w:val="en-GB"/>
              </w:rPr>
              <w:t xml:space="preserve"> s </w:t>
            </w:r>
            <w:proofErr w:type="spellStart"/>
            <w:r w:rsidRPr="00BC4426">
              <w:rPr>
                <w:rFonts w:ascii="Segoe UI" w:eastAsia="Times New Roman" w:hAnsi="Segoe UI" w:cs="Segoe UI"/>
                <w:sz w:val="22"/>
                <w:lang w:val="en-GB"/>
              </w:rPr>
              <w:t>pripadajočo</w:t>
            </w:r>
            <w:proofErr w:type="spellEnd"/>
            <w:r w:rsidRPr="00BC4426">
              <w:rPr>
                <w:rFonts w:ascii="Segoe UI" w:eastAsia="Times New Roman" w:hAnsi="Segoe UI" w:cs="Segoe UI"/>
                <w:sz w:val="22"/>
                <w:lang w:val="en-GB"/>
              </w:rPr>
              <w:t xml:space="preserve"> </w:t>
            </w:r>
            <w:proofErr w:type="spellStart"/>
            <w:r w:rsidRPr="00BC4426">
              <w:rPr>
                <w:rFonts w:ascii="Segoe UI" w:eastAsia="Times New Roman" w:hAnsi="Segoe UI" w:cs="Segoe UI"/>
                <w:sz w:val="22"/>
                <w:lang w:val="en-GB"/>
              </w:rPr>
              <w:t>opremo</w:t>
            </w:r>
            <w:proofErr w:type="spellEnd"/>
            <w:r w:rsidRPr="00BC4426">
              <w:rPr>
                <w:rFonts w:ascii="Segoe UI" w:eastAsia="Times New Roman" w:hAnsi="Segoe UI" w:cs="Segoe UI"/>
                <w:sz w:val="22"/>
                <w:lang w:val="en-GB"/>
              </w:rPr>
              <w:t xml:space="preserve"> / Purchase of PLD </w:t>
            </w:r>
            <w:r w:rsidRPr="00BC4426">
              <w:rPr>
                <w:rFonts w:ascii="Segoe UI" w:eastAsia="Times New Roman" w:hAnsi="Segoe UI" w:cs="Segoe UI"/>
                <w:sz w:val="22"/>
                <w:lang w:val="en-GB"/>
              </w:rPr>
              <w:lastRenderedPageBreak/>
              <w:t>(pulsed laser deposition) chamber with corresponding equipment</w:t>
            </w:r>
          </w:p>
        </w:tc>
        <w:tc>
          <w:tcPr>
            <w:tcW w:w="1134" w:type="dxa"/>
          </w:tcPr>
          <w:p w14:paraId="1909B20E" w14:textId="63B32588"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lastRenderedPageBreak/>
              <w:t>ure</w:t>
            </w:r>
            <w:proofErr w:type="spellEnd"/>
          </w:p>
        </w:tc>
        <w:tc>
          <w:tcPr>
            <w:tcW w:w="1134" w:type="dxa"/>
          </w:tcPr>
          <w:p w14:paraId="6373B096" w14:textId="5152C6F7" w:rsidR="00BC4426" w:rsidRPr="00BC4426" w:rsidRDefault="008422A3"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6</w:t>
            </w:r>
            <w:r w:rsidR="00BC4426" w:rsidRPr="00BC4426">
              <w:rPr>
                <w:rFonts w:ascii="Segoe UI" w:eastAsia="Times New Roman" w:hAnsi="Segoe UI" w:cs="Segoe UI"/>
                <w:sz w:val="22"/>
                <w:lang w:val="en-GB"/>
              </w:rPr>
              <w:t>00</w:t>
            </w:r>
          </w:p>
        </w:tc>
        <w:tc>
          <w:tcPr>
            <w:tcW w:w="2410" w:type="dxa"/>
          </w:tcPr>
          <w:p w14:paraId="684A4E25"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c>
          <w:tcPr>
            <w:tcW w:w="1021" w:type="dxa"/>
          </w:tcPr>
          <w:p w14:paraId="05A4D19D" w14:textId="77777777" w:rsidR="00BC4426" w:rsidRPr="00BC4426" w:rsidRDefault="00BC4426" w:rsidP="009A4A49">
            <w:pPr>
              <w:spacing w:before="120" w:after="60" w:line="240" w:lineRule="auto"/>
              <w:jc w:val="center"/>
              <w:rPr>
                <w:rFonts w:ascii="Segoe UI" w:eastAsia="Times New Roman" w:hAnsi="Segoe UI" w:cs="Segoe UI"/>
                <w:sz w:val="22"/>
                <w:lang w:val="en-GB"/>
              </w:rPr>
            </w:pPr>
          </w:p>
        </w:tc>
      </w:tr>
      <w:tr w:rsidR="008422A3" w:rsidRPr="00B5141D" w14:paraId="2E8DCCF0" w14:textId="77777777" w:rsidTr="008422A3">
        <w:trPr>
          <w:trHeight w:val="521"/>
        </w:trPr>
        <w:tc>
          <w:tcPr>
            <w:tcW w:w="880" w:type="dxa"/>
            <w:shd w:val="clear" w:color="auto" w:fill="auto"/>
          </w:tcPr>
          <w:p w14:paraId="566566CB" w14:textId="2BE095CB" w:rsidR="008422A3" w:rsidRPr="00BC4426" w:rsidRDefault="008422A3" w:rsidP="009A4A49">
            <w:pPr>
              <w:spacing w:before="120" w:after="60" w:line="240" w:lineRule="auto"/>
              <w:rPr>
                <w:rFonts w:ascii="Segoe UI" w:eastAsia="Times New Roman" w:hAnsi="Segoe UI" w:cs="Segoe UI"/>
                <w:sz w:val="22"/>
                <w:lang w:val="en-GB"/>
              </w:rPr>
            </w:pPr>
            <w:r>
              <w:rPr>
                <w:rFonts w:ascii="Segoe UI" w:eastAsia="Times New Roman" w:hAnsi="Segoe UI" w:cs="Segoe UI"/>
                <w:sz w:val="22"/>
                <w:lang w:val="en-GB"/>
              </w:rPr>
              <w:t>15</w:t>
            </w:r>
          </w:p>
        </w:tc>
        <w:tc>
          <w:tcPr>
            <w:tcW w:w="3940" w:type="dxa"/>
            <w:shd w:val="clear" w:color="auto" w:fill="auto"/>
          </w:tcPr>
          <w:p w14:paraId="0B256127" w14:textId="6D7110F3" w:rsidR="008422A3" w:rsidRPr="00BC4426" w:rsidRDefault="008422A3" w:rsidP="009A4A49">
            <w:pPr>
              <w:spacing w:before="120" w:after="60" w:line="240" w:lineRule="auto"/>
              <w:jc w:val="both"/>
              <w:rPr>
                <w:rFonts w:ascii="Segoe UI" w:eastAsia="Times New Roman" w:hAnsi="Segoe UI" w:cs="Segoe UI"/>
                <w:sz w:val="22"/>
                <w:lang w:val="en-GB"/>
              </w:rPr>
            </w:pPr>
            <w:proofErr w:type="spellStart"/>
            <w:r w:rsidRPr="008422A3">
              <w:rPr>
                <w:rFonts w:ascii="Segoe UI" w:eastAsia="Times New Roman" w:hAnsi="Segoe UI" w:cs="Segoe UI"/>
                <w:sz w:val="22"/>
                <w:lang w:val="en-GB"/>
              </w:rPr>
              <w:t>Uporaba</w:t>
            </w:r>
            <w:proofErr w:type="spellEnd"/>
            <w:r w:rsidRPr="008422A3">
              <w:rPr>
                <w:rFonts w:ascii="Segoe UI" w:eastAsia="Times New Roman" w:hAnsi="Segoe UI" w:cs="Segoe UI"/>
                <w:sz w:val="22"/>
                <w:lang w:val="en-GB"/>
              </w:rPr>
              <w:t xml:space="preserve"> in </w:t>
            </w:r>
            <w:proofErr w:type="spellStart"/>
            <w:r w:rsidRPr="008422A3">
              <w:rPr>
                <w:rFonts w:ascii="Segoe UI" w:eastAsia="Times New Roman" w:hAnsi="Segoe UI" w:cs="Segoe UI"/>
                <w:sz w:val="22"/>
                <w:lang w:val="en-GB"/>
              </w:rPr>
              <w:t>izvajanje</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raziskav</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na</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Sondažna</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postaja</w:t>
            </w:r>
            <w:proofErr w:type="spellEnd"/>
            <w:r w:rsidRPr="008422A3">
              <w:rPr>
                <w:rFonts w:ascii="Segoe UI" w:eastAsia="Times New Roman" w:hAnsi="Segoe UI" w:cs="Segoe UI"/>
                <w:sz w:val="22"/>
                <w:lang w:val="en-GB"/>
              </w:rPr>
              <w:t xml:space="preserve"> z </w:t>
            </w:r>
            <w:proofErr w:type="spellStart"/>
            <w:r w:rsidRPr="008422A3">
              <w:rPr>
                <w:rFonts w:ascii="Segoe UI" w:eastAsia="Times New Roman" w:hAnsi="Segoe UI" w:cs="Segoe UI"/>
                <w:sz w:val="22"/>
                <w:lang w:val="en-GB"/>
              </w:rPr>
              <w:t>možnostjo</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meritev</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pri</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nizki</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temperatur</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ter</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sondažna</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postaja</w:t>
            </w:r>
            <w:proofErr w:type="spellEnd"/>
            <w:r w:rsidRPr="008422A3">
              <w:rPr>
                <w:rFonts w:ascii="Segoe UI" w:eastAsia="Times New Roman" w:hAnsi="Segoe UI" w:cs="Segoe UI"/>
                <w:sz w:val="22"/>
                <w:lang w:val="en-GB"/>
              </w:rPr>
              <w:t xml:space="preserve"> z </w:t>
            </w:r>
            <w:proofErr w:type="spellStart"/>
            <w:r w:rsidRPr="008422A3">
              <w:rPr>
                <w:rFonts w:ascii="Segoe UI" w:eastAsia="Times New Roman" w:hAnsi="Segoe UI" w:cs="Segoe UI"/>
                <w:sz w:val="22"/>
                <w:lang w:val="en-GB"/>
              </w:rPr>
              <w:t>možnostjo</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meritev</w:t>
            </w:r>
            <w:proofErr w:type="spellEnd"/>
            <w:r w:rsidRPr="008422A3">
              <w:rPr>
                <w:rFonts w:ascii="Segoe UI" w:eastAsia="Times New Roman" w:hAnsi="Segoe UI" w:cs="Segoe UI"/>
                <w:sz w:val="22"/>
                <w:lang w:val="en-GB"/>
              </w:rPr>
              <w:t xml:space="preserve"> v </w:t>
            </w:r>
            <w:proofErr w:type="spellStart"/>
            <w:r w:rsidRPr="008422A3">
              <w:rPr>
                <w:rFonts w:ascii="Segoe UI" w:eastAsia="Times New Roman" w:hAnsi="Segoe UI" w:cs="Segoe UI"/>
                <w:sz w:val="22"/>
                <w:lang w:val="en-GB"/>
              </w:rPr>
              <w:t>visokem</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magnetnem</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polju</w:t>
            </w:r>
            <w:proofErr w:type="spellEnd"/>
            <w:r w:rsidRPr="008422A3">
              <w:rPr>
                <w:rFonts w:ascii="Segoe UI" w:eastAsia="Times New Roman" w:hAnsi="Segoe UI" w:cs="Segoe UI"/>
                <w:sz w:val="22"/>
                <w:lang w:val="en-GB"/>
              </w:rPr>
              <w:t xml:space="preserve"> in </w:t>
            </w:r>
            <w:proofErr w:type="spellStart"/>
            <w:r w:rsidRPr="008422A3">
              <w:rPr>
                <w:rFonts w:ascii="Segoe UI" w:eastAsia="Times New Roman" w:hAnsi="Segoe UI" w:cs="Segoe UI"/>
                <w:sz w:val="22"/>
                <w:lang w:val="en-GB"/>
              </w:rPr>
              <w:t>pri</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nizki</w:t>
            </w:r>
            <w:proofErr w:type="spellEnd"/>
            <w:r w:rsidRPr="008422A3">
              <w:rPr>
                <w:rFonts w:ascii="Segoe UI" w:eastAsia="Times New Roman" w:hAnsi="Segoe UI" w:cs="Segoe UI"/>
                <w:sz w:val="22"/>
                <w:lang w:val="en-GB"/>
              </w:rPr>
              <w:t xml:space="preserve"> </w:t>
            </w:r>
            <w:proofErr w:type="spellStart"/>
            <w:r w:rsidRPr="008422A3">
              <w:rPr>
                <w:rFonts w:ascii="Segoe UI" w:eastAsia="Times New Roman" w:hAnsi="Segoe UI" w:cs="Segoe UI"/>
                <w:sz w:val="22"/>
                <w:lang w:val="en-GB"/>
              </w:rPr>
              <w:t>temperaturi</w:t>
            </w:r>
            <w:proofErr w:type="spellEnd"/>
          </w:p>
        </w:tc>
        <w:tc>
          <w:tcPr>
            <w:tcW w:w="1134" w:type="dxa"/>
          </w:tcPr>
          <w:p w14:paraId="340CBBC2" w14:textId="1CA602CA" w:rsidR="008422A3" w:rsidRPr="00BC4426" w:rsidRDefault="008422A3" w:rsidP="009A4A49">
            <w:pPr>
              <w:spacing w:before="120" w:after="60" w:line="240" w:lineRule="auto"/>
              <w:jc w:val="center"/>
              <w:rPr>
                <w:rFonts w:ascii="Segoe UI" w:eastAsia="Times New Roman" w:hAnsi="Segoe UI" w:cs="Segoe UI"/>
                <w:sz w:val="22"/>
                <w:lang w:val="en-GB"/>
              </w:rPr>
            </w:pPr>
            <w:proofErr w:type="spellStart"/>
            <w:r>
              <w:rPr>
                <w:rFonts w:ascii="Segoe UI" w:eastAsia="Times New Roman" w:hAnsi="Segoe UI" w:cs="Segoe UI"/>
                <w:sz w:val="22"/>
                <w:lang w:val="en-GB"/>
              </w:rPr>
              <w:t>ure</w:t>
            </w:r>
            <w:proofErr w:type="spellEnd"/>
          </w:p>
        </w:tc>
        <w:tc>
          <w:tcPr>
            <w:tcW w:w="1134" w:type="dxa"/>
          </w:tcPr>
          <w:p w14:paraId="678BC9DB" w14:textId="0431D9A5" w:rsidR="008422A3" w:rsidRPr="00BC4426" w:rsidRDefault="008422A3" w:rsidP="009A4A49">
            <w:pPr>
              <w:spacing w:before="120" w:after="60" w:line="240" w:lineRule="auto"/>
              <w:jc w:val="center"/>
              <w:rPr>
                <w:rFonts w:ascii="Segoe UI" w:eastAsia="Times New Roman" w:hAnsi="Segoe UI" w:cs="Segoe UI"/>
                <w:sz w:val="22"/>
                <w:lang w:val="en-GB"/>
              </w:rPr>
            </w:pPr>
            <w:r>
              <w:rPr>
                <w:rFonts w:ascii="Segoe UI" w:eastAsia="Times New Roman" w:hAnsi="Segoe UI" w:cs="Segoe UI"/>
                <w:sz w:val="22"/>
                <w:lang w:val="en-GB"/>
              </w:rPr>
              <w:t>300</w:t>
            </w:r>
          </w:p>
        </w:tc>
        <w:tc>
          <w:tcPr>
            <w:tcW w:w="2410" w:type="dxa"/>
          </w:tcPr>
          <w:p w14:paraId="78CBC23A" w14:textId="77777777" w:rsidR="008422A3" w:rsidRPr="00BC4426" w:rsidRDefault="008422A3" w:rsidP="009A4A49">
            <w:pPr>
              <w:spacing w:before="120" w:after="60" w:line="240" w:lineRule="auto"/>
              <w:jc w:val="center"/>
              <w:rPr>
                <w:rFonts w:ascii="Segoe UI" w:eastAsia="Times New Roman" w:hAnsi="Segoe UI" w:cs="Segoe UI"/>
                <w:sz w:val="22"/>
                <w:lang w:val="en-GB"/>
              </w:rPr>
            </w:pPr>
          </w:p>
        </w:tc>
        <w:tc>
          <w:tcPr>
            <w:tcW w:w="1021" w:type="dxa"/>
          </w:tcPr>
          <w:p w14:paraId="3BE72BF3" w14:textId="77777777" w:rsidR="008422A3" w:rsidRPr="00BC4426" w:rsidRDefault="008422A3" w:rsidP="009A4A49">
            <w:pPr>
              <w:spacing w:before="120" w:after="60" w:line="240" w:lineRule="auto"/>
              <w:jc w:val="center"/>
              <w:rPr>
                <w:rFonts w:ascii="Segoe UI" w:eastAsia="Times New Roman" w:hAnsi="Segoe UI" w:cs="Segoe UI"/>
                <w:sz w:val="22"/>
                <w:lang w:val="en-GB"/>
              </w:rPr>
            </w:pPr>
          </w:p>
        </w:tc>
      </w:tr>
      <w:tr w:rsidR="00BC4426" w:rsidRPr="00B5141D" w14:paraId="28D44C2F" w14:textId="77777777" w:rsidTr="008422A3">
        <w:trPr>
          <w:trHeight w:val="521"/>
        </w:trPr>
        <w:tc>
          <w:tcPr>
            <w:tcW w:w="880" w:type="dxa"/>
            <w:shd w:val="clear" w:color="auto" w:fill="auto"/>
            <w:vAlign w:val="center"/>
          </w:tcPr>
          <w:p w14:paraId="4A684C40" w14:textId="77777777" w:rsidR="00BC4426" w:rsidRPr="00BC4426" w:rsidRDefault="00BC4426" w:rsidP="009A4A49">
            <w:pPr>
              <w:snapToGrid w:val="0"/>
              <w:spacing w:line="240" w:lineRule="auto"/>
              <w:ind w:left="1" w:right="-203"/>
              <w:rPr>
                <w:rFonts w:ascii="Segoe UI" w:eastAsia="Times New Roman" w:hAnsi="Segoe UI" w:cs="Segoe UI"/>
                <w:sz w:val="22"/>
                <w:lang w:val="en-US"/>
              </w:rPr>
            </w:pPr>
            <w:r w:rsidRPr="00BC4426">
              <w:rPr>
                <w:rFonts w:ascii="Segoe UI" w:eastAsia="Times New Roman" w:hAnsi="Segoe UI" w:cs="Segoe UI"/>
                <w:sz w:val="22"/>
                <w:lang w:val="en-US"/>
              </w:rPr>
              <w:t>20</w:t>
            </w:r>
          </w:p>
        </w:tc>
        <w:tc>
          <w:tcPr>
            <w:tcW w:w="3940" w:type="dxa"/>
            <w:shd w:val="clear" w:color="auto" w:fill="auto"/>
            <w:vAlign w:val="center"/>
          </w:tcPr>
          <w:p w14:paraId="1E4216FB" w14:textId="77777777" w:rsidR="00BC4426" w:rsidRPr="00BC4426" w:rsidRDefault="00BC4426" w:rsidP="009A4A49">
            <w:pPr>
              <w:keepNext/>
              <w:tabs>
                <w:tab w:val="left" w:pos="707"/>
              </w:tabs>
              <w:snapToGrid w:val="0"/>
              <w:spacing w:line="240" w:lineRule="auto"/>
              <w:ind w:left="-13" w:right="-13"/>
              <w:jc w:val="both"/>
              <w:rPr>
                <w:rFonts w:ascii="Segoe UI" w:eastAsia="Times New Roman" w:hAnsi="Segoe UI" w:cs="Segoe UI"/>
                <w:sz w:val="22"/>
                <w:lang w:val="en-US"/>
              </w:rPr>
            </w:pPr>
            <w:proofErr w:type="spellStart"/>
            <w:r w:rsidRPr="00BC4426">
              <w:rPr>
                <w:rFonts w:ascii="Segoe UI" w:eastAsia="Calibri" w:hAnsi="Segoe UI" w:cs="Segoe UI"/>
                <w:sz w:val="22"/>
                <w:lang w:val="en-US"/>
              </w:rPr>
              <w:t>Uporaba</w:t>
            </w:r>
            <w:proofErr w:type="spellEnd"/>
            <w:r w:rsidRPr="00BC4426">
              <w:rPr>
                <w:rFonts w:ascii="Segoe UI" w:eastAsia="Calibri" w:hAnsi="Segoe UI" w:cs="Segoe UI"/>
                <w:sz w:val="22"/>
                <w:lang w:val="en-US"/>
              </w:rPr>
              <w:t xml:space="preserve"> in </w:t>
            </w:r>
            <w:proofErr w:type="spellStart"/>
            <w:r w:rsidRPr="00BC4426">
              <w:rPr>
                <w:rFonts w:ascii="Segoe UI" w:eastAsia="Calibri" w:hAnsi="Segoe UI" w:cs="Segoe UI"/>
                <w:sz w:val="22"/>
                <w:lang w:val="en-US"/>
              </w:rPr>
              <w:t>izvajanje</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raziskav</w:t>
            </w:r>
            <w:proofErr w:type="spellEnd"/>
            <w:r w:rsidRPr="00BC4426">
              <w:rPr>
                <w:rFonts w:ascii="Segoe UI" w:eastAsia="Calibri" w:hAnsi="Segoe UI" w:cs="Segoe UI"/>
                <w:sz w:val="22"/>
                <w:lang w:val="en-US"/>
              </w:rPr>
              <w:t xml:space="preserve"> </w:t>
            </w:r>
            <w:proofErr w:type="spellStart"/>
            <w:r w:rsidRPr="00BC4426">
              <w:rPr>
                <w:rFonts w:ascii="Segoe UI" w:eastAsia="Calibri" w:hAnsi="Segoe UI" w:cs="Segoe UI"/>
                <w:sz w:val="22"/>
                <w:lang w:val="en-US"/>
              </w:rPr>
              <w:t>na</w:t>
            </w:r>
            <w:proofErr w:type="spellEnd"/>
            <w:r w:rsidRPr="00BC4426">
              <w:rPr>
                <w:rFonts w:ascii="Segoe UI" w:eastAsia="Calibri" w:hAnsi="Segoe UI" w:cs="Segoe UI"/>
                <w:sz w:val="22"/>
                <w:lang w:val="en-US"/>
              </w:rPr>
              <w:t xml:space="preserve"> </w:t>
            </w:r>
            <w:r w:rsidRPr="00BC4426">
              <w:rPr>
                <w:rFonts w:ascii="Segoe UI" w:eastAsia="Arial Unicode MS" w:hAnsi="Segoe UI" w:cs="Segoe UI"/>
                <w:kern w:val="1"/>
                <w:sz w:val="22"/>
                <w:lang w:val="en-US"/>
              </w:rPr>
              <w:t>XRD system</w:t>
            </w:r>
          </w:p>
        </w:tc>
        <w:tc>
          <w:tcPr>
            <w:tcW w:w="1134" w:type="dxa"/>
          </w:tcPr>
          <w:p w14:paraId="236644C0" w14:textId="35AC2D9D" w:rsidR="00BC4426" w:rsidRPr="00BC4426" w:rsidRDefault="00BC4426" w:rsidP="009A4A49">
            <w:pPr>
              <w:spacing w:before="120" w:after="60" w:line="240" w:lineRule="auto"/>
              <w:jc w:val="center"/>
              <w:rPr>
                <w:rFonts w:ascii="Segoe UI" w:eastAsia="Times New Roman" w:hAnsi="Segoe UI" w:cs="Segoe UI"/>
                <w:sz w:val="22"/>
                <w:lang w:val="en-GB"/>
              </w:rPr>
            </w:pPr>
            <w:proofErr w:type="spellStart"/>
            <w:r w:rsidRPr="00BC4426">
              <w:rPr>
                <w:rFonts w:ascii="Segoe UI" w:eastAsia="Times New Roman" w:hAnsi="Segoe UI" w:cs="Segoe UI"/>
                <w:sz w:val="22"/>
                <w:lang w:val="en-GB"/>
              </w:rPr>
              <w:t>ure</w:t>
            </w:r>
            <w:proofErr w:type="spellEnd"/>
          </w:p>
        </w:tc>
        <w:tc>
          <w:tcPr>
            <w:tcW w:w="1134" w:type="dxa"/>
          </w:tcPr>
          <w:p w14:paraId="68786BF4" w14:textId="6D4FA47D" w:rsidR="00BC4426" w:rsidRPr="00BC4426" w:rsidRDefault="00BC4426" w:rsidP="009A4A49">
            <w:pPr>
              <w:spacing w:before="120" w:after="60" w:line="240" w:lineRule="auto"/>
              <w:jc w:val="center"/>
              <w:rPr>
                <w:rFonts w:ascii="Segoe UI" w:eastAsia="Times New Roman" w:hAnsi="Segoe UI" w:cs="Segoe UI"/>
                <w:sz w:val="22"/>
                <w:lang w:val="en-GB"/>
              </w:rPr>
            </w:pPr>
            <w:r w:rsidRPr="00BC4426">
              <w:rPr>
                <w:rFonts w:ascii="Segoe UI" w:eastAsia="Times New Roman" w:hAnsi="Segoe UI" w:cs="Segoe UI"/>
                <w:sz w:val="22"/>
                <w:lang w:val="en-GB"/>
              </w:rPr>
              <w:t>600</w:t>
            </w:r>
          </w:p>
        </w:tc>
        <w:tc>
          <w:tcPr>
            <w:tcW w:w="2410" w:type="dxa"/>
          </w:tcPr>
          <w:p w14:paraId="6ED2687F"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c>
          <w:tcPr>
            <w:tcW w:w="1021" w:type="dxa"/>
          </w:tcPr>
          <w:p w14:paraId="18FFCFD1" w14:textId="77777777" w:rsidR="00BC4426" w:rsidRPr="00BC4426" w:rsidRDefault="00BC4426" w:rsidP="009A4A49">
            <w:pPr>
              <w:keepNext/>
              <w:tabs>
                <w:tab w:val="left" w:pos="707"/>
              </w:tabs>
              <w:snapToGrid w:val="0"/>
              <w:spacing w:line="240" w:lineRule="auto"/>
              <w:ind w:left="-13" w:right="-13"/>
              <w:jc w:val="center"/>
              <w:rPr>
                <w:rFonts w:ascii="Segoe UI" w:eastAsia="Calibri" w:hAnsi="Segoe UI" w:cs="Segoe UI"/>
                <w:sz w:val="22"/>
                <w:lang w:val="en-US"/>
              </w:rPr>
            </w:pPr>
          </w:p>
        </w:tc>
      </w:tr>
    </w:tbl>
    <w:p w14:paraId="003C22D4" w14:textId="0D07C7E9" w:rsidR="00642DF9" w:rsidRDefault="00642DF9" w:rsidP="00642DF9">
      <w:pPr>
        <w:spacing w:before="120" w:after="60" w:line="240" w:lineRule="auto"/>
        <w:rPr>
          <w:rFonts w:ascii="Segoe UI" w:eastAsia="Times New Roman" w:hAnsi="Segoe UI" w:cs="Segoe UI"/>
          <w:color w:val="000000"/>
          <w:sz w:val="10"/>
          <w:szCs w:val="10"/>
          <w:u w:val="single"/>
        </w:rPr>
      </w:pPr>
    </w:p>
    <w:p w14:paraId="7E8CEB4A" w14:textId="7F2B782E" w:rsidR="00BC4426" w:rsidRDefault="00BC4426" w:rsidP="00642DF9">
      <w:pPr>
        <w:spacing w:before="120" w:after="60" w:line="240" w:lineRule="auto"/>
        <w:rPr>
          <w:rFonts w:ascii="Segoe UI" w:eastAsia="Times New Roman" w:hAnsi="Segoe UI" w:cs="Segoe UI"/>
          <w:color w:val="000000"/>
          <w:sz w:val="10"/>
          <w:szCs w:val="10"/>
          <w:u w:val="single"/>
        </w:rPr>
      </w:pPr>
    </w:p>
    <w:p w14:paraId="41AE781E" w14:textId="77777777" w:rsidR="00BC4426" w:rsidRPr="00642DF9" w:rsidRDefault="00BC4426"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8768D7" w:rsidRPr="00642DF9" w14:paraId="1C28F68A" w14:textId="77777777" w:rsidTr="008C26CB">
        <w:tc>
          <w:tcPr>
            <w:tcW w:w="6691" w:type="dxa"/>
            <w:shd w:val="clear" w:color="auto" w:fill="DEEAF6"/>
          </w:tcPr>
          <w:p w14:paraId="4305853C" w14:textId="7B203F96"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Plačilni pogoji (plačilo računa 30 dni po izstavitvi računa):</w:t>
            </w:r>
          </w:p>
        </w:tc>
        <w:tc>
          <w:tcPr>
            <w:tcW w:w="3402" w:type="dxa"/>
            <w:shd w:val="clear" w:color="auto" w:fill="auto"/>
          </w:tcPr>
          <w:p w14:paraId="45D51F92" w14:textId="1F3454DB" w:rsidR="008768D7" w:rsidRPr="008C26CB" w:rsidRDefault="008768D7" w:rsidP="008768D7">
            <w:pPr>
              <w:spacing w:line="240" w:lineRule="auto"/>
              <w:rPr>
                <w:rFonts w:ascii="Segoe UI" w:eastAsia="Times New Roman" w:hAnsi="Segoe UI" w:cs="Segoe UI"/>
                <w:b/>
                <w:bCs/>
                <w:color w:val="000000"/>
                <w:sz w:val="22"/>
                <w:lang w:eastAsia="sl-SI"/>
              </w:rPr>
            </w:pPr>
          </w:p>
        </w:tc>
      </w:tr>
      <w:tr w:rsidR="008768D7" w:rsidRPr="00642DF9" w14:paraId="728E451F" w14:textId="77777777" w:rsidTr="008C26CB">
        <w:tc>
          <w:tcPr>
            <w:tcW w:w="6691" w:type="dxa"/>
            <w:shd w:val="clear" w:color="auto" w:fill="DEEAF6"/>
          </w:tcPr>
          <w:p w14:paraId="6A86BF15" w14:textId="0C7A9868" w:rsidR="008768D7" w:rsidRPr="00642DF9" w:rsidRDefault="008768D7" w:rsidP="008768D7">
            <w:pPr>
              <w:spacing w:line="240" w:lineRule="auto"/>
              <w:rPr>
                <w:rFonts w:ascii="Segoe UI" w:eastAsia="Times New Roman" w:hAnsi="Segoe UI" w:cs="Segoe UI"/>
                <w:color w:val="000000"/>
                <w:sz w:val="22"/>
                <w:lang w:eastAsia="sl-SI"/>
              </w:rPr>
            </w:pPr>
            <w:r w:rsidRPr="00423523">
              <w:rPr>
                <w:rFonts w:ascii="Cambria" w:eastAsia="Times New Roman" w:hAnsi="Cambria" w:cs="Times New Roman"/>
                <w:szCs w:val="20"/>
                <w:lang w:eastAsia="sl-SI"/>
              </w:rPr>
              <w:t>Veljavnost ponudbe do:</w:t>
            </w:r>
          </w:p>
        </w:tc>
        <w:tc>
          <w:tcPr>
            <w:tcW w:w="3402" w:type="dxa"/>
            <w:shd w:val="clear" w:color="auto" w:fill="auto"/>
          </w:tcPr>
          <w:p w14:paraId="4E5D7640" w14:textId="73AD73AF" w:rsidR="008768D7" w:rsidRPr="000C4AC1" w:rsidRDefault="008768D7" w:rsidP="008768D7">
            <w:pPr>
              <w:spacing w:line="240" w:lineRule="auto"/>
              <w:rPr>
                <w:rFonts w:ascii="Segoe UI" w:eastAsia="Times New Roman" w:hAnsi="Segoe UI" w:cs="Segoe UI"/>
                <w:b/>
                <w:bCs/>
                <w:color w:val="FF0000"/>
                <w:sz w:val="22"/>
                <w:lang w:eastAsia="sl-SI"/>
              </w:rPr>
            </w:pPr>
            <w:r>
              <w:rPr>
                <w:rFonts w:ascii="Cambria" w:eastAsia="Times New Roman" w:hAnsi="Cambria" w:cs="Times New Roman"/>
                <w:szCs w:val="20"/>
                <w:lang w:val="en-GB" w:eastAsia="sl-SI"/>
              </w:rPr>
              <w:t>30. 12. 202</w:t>
            </w:r>
            <w:r w:rsidR="00482F0D">
              <w:rPr>
                <w:rFonts w:ascii="Cambria" w:eastAsia="Times New Roman" w:hAnsi="Cambria" w:cs="Times New Roman"/>
                <w:szCs w:val="20"/>
                <w:lang w:val="en-GB" w:eastAsia="sl-SI"/>
              </w:rPr>
              <w:t>6</w:t>
            </w:r>
          </w:p>
        </w:tc>
      </w:tr>
    </w:tbl>
    <w:p w14:paraId="67EEEF6B" w14:textId="0A6FAAFB" w:rsidR="000E7458" w:rsidRDefault="000E7458" w:rsidP="00642DF9">
      <w:pPr>
        <w:spacing w:before="120" w:after="60" w:line="240" w:lineRule="auto"/>
        <w:jc w:val="both"/>
        <w:rPr>
          <w:rFonts w:ascii="Segoe UI" w:eastAsia="Times New Roman" w:hAnsi="Segoe UI" w:cs="Segoe UI"/>
          <w:b/>
          <w:i/>
          <w:color w:val="000000"/>
          <w:sz w:val="18"/>
          <w:szCs w:val="18"/>
        </w:rPr>
      </w:pPr>
    </w:p>
    <w:p w14:paraId="5CDA83AD" w14:textId="77777777" w:rsidR="008A782E" w:rsidRPr="00642DF9" w:rsidRDefault="008A782E" w:rsidP="008A782E">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45FA6BC6" w14:textId="77777777" w:rsidR="008A782E" w:rsidRPr="00B5141D" w:rsidRDefault="008A782E" w:rsidP="008A782E">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387A9406" w14:textId="3DD24841" w:rsidR="008A782E" w:rsidRDefault="008A782E" w:rsidP="00642DF9">
      <w:pPr>
        <w:spacing w:before="120" w:after="60" w:line="240" w:lineRule="auto"/>
        <w:jc w:val="both"/>
        <w:rPr>
          <w:rFonts w:ascii="Segoe UI" w:eastAsia="Times New Roman" w:hAnsi="Segoe UI" w:cs="Segoe UI"/>
          <w:b/>
          <w:i/>
          <w:color w:val="000000"/>
          <w:sz w:val="18"/>
          <w:szCs w:val="18"/>
        </w:rPr>
      </w:pPr>
    </w:p>
    <w:p w14:paraId="472ABACE" w14:textId="77777777" w:rsidR="0087424B" w:rsidRDefault="0087424B" w:rsidP="00642DF9">
      <w:pPr>
        <w:spacing w:before="120" w:after="60" w:line="240" w:lineRule="auto"/>
        <w:jc w:val="both"/>
        <w:rPr>
          <w:rFonts w:ascii="Segoe UI" w:eastAsia="Times New Roman" w:hAnsi="Segoe UI" w:cs="Segoe UI"/>
          <w:b/>
          <w:i/>
          <w:color w:val="000000"/>
          <w:sz w:val="18"/>
          <w:szCs w:val="18"/>
        </w:rPr>
      </w:pPr>
    </w:p>
    <w:p w14:paraId="3B201BBC" w14:textId="59D4C09B" w:rsidR="008A782E" w:rsidRDefault="008A782E" w:rsidP="00642DF9">
      <w:pPr>
        <w:spacing w:before="120" w:after="60" w:line="240" w:lineRule="auto"/>
        <w:jc w:val="both"/>
        <w:rPr>
          <w:rFonts w:ascii="Segoe UI" w:eastAsia="Times New Roman" w:hAnsi="Segoe UI" w:cs="Segoe UI"/>
          <w:b/>
          <w:i/>
          <w:color w:val="000000"/>
          <w:sz w:val="18"/>
          <w:szCs w:val="18"/>
        </w:rPr>
      </w:pPr>
    </w:p>
    <w:p w14:paraId="51EDD4D2" w14:textId="2C0A6650" w:rsidR="008A782E" w:rsidRDefault="008A782E" w:rsidP="00642DF9">
      <w:pPr>
        <w:spacing w:before="120" w:after="60" w:line="240" w:lineRule="auto"/>
        <w:jc w:val="both"/>
        <w:rPr>
          <w:rFonts w:ascii="Segoe UI" w:eastAsia="Times New Roman" w:hAnsi="Segoe UI" w:cs="Segoe UI"/>
          <w:b/>
          <w:i/>
          <w:color w:val="000000"/>
          <w:sz w:val="18"/>
          <w:szCs w:val="18"/>
        </w:rPr>
      </w:pPr>
    </w:p>
    <w:p w14:paraId="2603E5BA" w14:textId="7E90E22A" w:rsidR="008A782E" w:rsidRDefault="008A782E" w:rsidP="00642DF9">
      <w:pPr>
        <w:spacing w:before="120" w:after="60" w:line="240" w:lineRule="auto"/>
        <w:jc w:val="both"/>
        <w:rPr>
          <w:rFonts w:ascii="Segoe UI" w:eastAsia="Times New Roman" w:hAnsi="Segoe UI" w:cs="Segoe UI"/>
          <w:b/>
          <w:i/>
          <w:color w:val="000000"/>
          <w:sz w:val="18"/>
          <w:szCs w:val="18"/>
        </w:rPr>
      </w:pPr>
    </w:p>
    <w:p w14:paraId="17415E0C" w14:textId="41C19E58" w:rsidR="008A782E" w:rsidRDefault="008A782E" w:rsidP="00642DF9">
      <w:pPr>
        <w:spacing w:before="120" w:after="60" w:line="240" w:lineRule="auto"/>
        <w:jc w:val="both"/>
        <w:rPr>
          <w:rFonts w:ascii="Segoe UI" w:eastAsia="Times New Roman" w:hAnsi="Segoe UI" w:cs="Segoe UI"/>
          <w:b/>
          <w:i/>
          <w:color w:val="000000"/>
          <w:sz w:val="18"/>
          <w:szCs w:val="18"/>
        </w:rPr>
      </w:pPr>
    </w:p>
    <w:p w14:paraId="3BE46159" w14:textId="437762D5" w:rsidR="008A782E" w:rsidRDefault="008A782E" w:rsidP="00642DF9">
      <w:pPr>
        <w:spacing w:before="120" w:after="60" w:line="240" w:lineRule="auto"/>
        <w:jc w:val="both"/>
        <w:rPr>
          <w:rFonts w:ascii="Segoe UI" w:eastAsia="Times New Roman" w:hAnsi="Segoe UI" w:cs="Segoe UI"/>
          <w:b/>
          <w:i/>
          <w:color w:val="000000"/>
          <w:sz w:val="18"/>
          <w:szCs w:val="18"/>
        </w:rPr>
      </w:pPr>
    </w:p>
    <w:p w14:paraId="56175481" w14:textId="5811AB82" w:rsidR="008A782E" w:rsidRDefault="008A782E" w:rsidP="00642DF9">
      <w:pPr>
        <w:spacing w:before="120" w:after="60" w:line="240" w:lineRule="auto"/>
        <w:jc w:val="both"/>
        <w:rPr>
          <w:rFonts w:ascii="Segoe UI" w:eastAsia="Times New Roman" w:hAnsi="Segoe UI" w:cs="Segoe UI"/>
          <w:b/>
          <w:i/>
          <w:color w:val="000000"/>
          <w:sz w:val="18"/>
          <w:szCs w:val="18"/>
        </w:rPr>
      </w:pPr>
    </w:p>
    <w:p w14:paraId="38ED817A" w14:textId="77777777" w:rsidR="008A782E" w:rsidRDefault="008A782E"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8A782E" w:rsidRPr="00642DF9" w14:paraId="50F8BCFE" w14:textId="77777777" w:rsidTr="002755A4">
        <w:trPr>
          <w:trHeight w:hRule="exact" w:val="873"/>
        </w:trPr>
        <w:tc>
          <w:tcPr>
            <w:tcW w:w="3190" w:type="dxa"/>
          </w:tcPr>
          <w:p w14:paraId="3D124B79"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01E62A64"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75F4F21A" w14:textId="77777777" w:rsidR="008A782E" w:rsidRPr="00642DF9" w:rsidRDefault="008A782E"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5"/>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4AA49A2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B1072C">
        <w:rPr>
          <w:rFonts w:ascii="Segoe UI" w:eastAsia="Times New Roman" w:hAnsi="Segoe UI" w:cs="Segoe UI"/>
          <w:b/>
          <w:bCs/>
          <w:iCs/>
          <w:sz w:val="36"/>
          <w:szCs w:val="36"/>
        </w:rPr>
        <w:t>UPORABI IN IZVAJANJU</w:t>
      </w:r>
      <w:r w:rsidR="00B1072C" w:rsidRPr="00653A3B">
        <w:rPr>
          <w:rFonts w:ascii="Segoe UI" w:eastAsia="Times New Roman" w:hAnsi="Segoe UI" w:cs="Segoe UI"/>
          <w:b/>
          <w:bCs/>
          <w:iCs/>
          <w:sz w:val="36"/>
          <w:szCs w:val="36"/>
        </w:rPr>
        <w:t xml:space="preserve"> RAZISKAV NA OPREMI</w:t>
      </w:r>
      <w:r w:rsidR="00B1072C"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1B8151F8" w:rsidR="006B7FFD" w:rsidRPr="00821B21" w:rsidRDefault="00482F0D" w:rsidP="002755A4">
            <w:pPr>
              <w:spacing w:line="260" w:lineRule="atLeast"/>
              <w:rPr>
                <w:rFonts w:ascii="Segoe UI" w:eastAsia="Times New Roman" w:hAnsi="Segoe UI" w:cs="Segoe UI"/>
                <w:color w:val="000000"/>
                <w:sz w:val="22"/>
              </w:rPr>
            </w:pPr>
            <w:r>
              <w:rPr>
                <w:rFonts w:ascii="Segoe UI" w:eastAsia="Times New Roman" w:hAnsi="Segoe UI" w:cs="Segoe UI"/>
                <w:color w:val="000000"/>
                <w:sz w:val="22"/>
              </w:rPr>
              <w:t>Ponudnik</w:t>
            </w:r>
            <w:r w:rsidR="006B7FFD" w:rsidRPr="00821B21">
              <w:rPr>
                <w:rFonts w:ascii="Segoe UI" w:eastAsia="Times New Roman" w:hAnsi="Segoe UI" w:cs="Segoe UI"/>
                <w:color w:val="000000"/>
                <w:sz w:val="22"/>
              </w:rPr>
              <w:t>:</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D6F8EB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proofErr w:type="spellStart"/>
      <w:r w:rsidR="00D96219">
        <w:rPr>
          <w:rFonts w:ascii="Segoe UI" w:hAnsi="Segoe UI" w:cs="Segoe UI"/>
          <w:color w:val="000000"/>
          <w:sz w:val="22"/>
        </w:rPr>
        <w:t>ponudbnik</w:t>
      </w:r>
      <w:proofErr w:type="spellEnd"/>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2D7CD7">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2D7CD7">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5115C2">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5F7E0776" w14:textId="3DFD155D" w:rsidR="00C437CB" w:rsidRPr="00A90B4D" w:rsidRDefault="006B7FFD" w:rsidP="002D7CD7">
      <w:pPr>
        <w:spacing w:line="240" w:lineRule="auto"/>
        <w:jc w:val="both"/>
        <w:rPr>
          <w:rFonts w:ascii="Segoe UI" w:hAnsi="Segoe UI" w:cs="Segoe UI"/>
          <w:b/>
          <w:bCs/>
          <w:color w:val="000000"/>
          <w:sz w:val="22"/>
        </w:rPr>
      </w:pPr>
      <w:r w:rsidRPr="00821B21">
        <w:rPr>
          <w:rFonts w:ascii="Segoe UI" w:hAnsi="Segoe UI" w:cs="Segoe UI"/>
          <w:color w:val="000000"/>
          <w:sz w:val="22"/>
        </w:rPr>
        <w:t xml:space="preserve">Predmet pogodbe je obveznost </w:t>
      </w:r>
      <w:proofErr w:type="spellStart"/>
      <w:r w:rsidR="00D96219">
        <w:rPr>
          <w:rFonts w:ascii="Segoe UI" w:hAnsi="Segoe UI" w:cs="Segoe UI"/>
          <w:color w:val="000000"/>
          <w:sz w:val="22"/>
        </w:rPr>
        <w:t>ponudbnik</w:t>
      </w:r>
      <w:r w:rsidRPr="00821B21">
        <w:rPr>
          <w:rFonts w:ascii="Segoe UI" w:hAnsi="Segoe UI" w:cs="Segoe UI"/>
          <w:color w:val="000000"/>
          <w:sz w:val="22"/>
        </w:rPr>
        <w:t>a</w:t>
      </w:r>
      <w:proofErr w:type="spellEnd"/>
      <w:r w:rsidRPr="00821B21">
        <w:rPr>
          <w:rFonts w:ascii="Segoe UI" w:hAnsi="Segoe UI" w:cs="Segoe UI"/>
          <w:color w:val="000000"/>
          <w:sz w:val="22"/>
        </w:rPr>
        <w:t>, da bo naročniku za pogodbeno dogovorjeno ceno in v rokih ter pod pogoji določenimi</w:t>
      </w:r>
      <w:r>
        <w:rPr>
          <w:rFonts w:ascii="Segoe UI" w:hAnsi="Segoe UI" w:cs="Segoe UI"/>
          <w:color w:val="000000"/>
          <w:sz w:val="22"/>
        </w:rPr>
        <w:t xml:space="preserve"> s to pogodbo in ponudbo dobavi</w:t>
      </w:r>
      <w:r w:rsidR="00D96219">
        <w:rPr>
          <w:rFonts w:ascii="Segoe UI" w:hAnsi="Segoe UI" w:cs="Segoe UI"/>
          <w:color w:val="000000"/>
          <w:sz w:val="22"/>
        </w:rPr>
        <w:t>l in</w:t>
      </w:r>
      <w:r w:rsidRPr="00821B21">
        <w:rPr>
          <w:rFonts w:ascii="Segoe UI" w:hAnsi="Segoe UI" w:cs="Segoe UI"/>
          <w:color w:val="000000"/>
          <w:sz w:val="22"/>
        </w:rPr>
        <w:t xml:space="preserve"> </w:t>
      </w:r>
      <w:r w:rsidR="00C437CB">
        <w:rPr>
          <w:rFonts w:ascii="Segoe UI" w:hAnsi="Segoe UI" w:cs="Segoe UI"/>
          <w:color w:val="000000"/>
          <w:sz w:val="22"/>
        </w:rPr>
        <w:t xml:space="preserve">omogoči </w:t>
      </w:r>
      <w:r w:rsidR="00C437CB" w:rsidRPr="00821B21">
        <w:rPr>
          <w:rFonts w:ascii="Segoe UI" w:hAnsi="Segoe UI" w:cs="Segoe UI"/>
          <w:color w:val="000000"/>
          <w:sz w:val="22"/>
        </w:rPr>
        <w:t xml:space="preserve"> </w:t>
      </w:r>
      <w:r w:rsidR="00C437CB" w:rsidRPr="00365252">
        <w:rPr>
          <w:rFonts w:ascii="Segoe UI" w:hAnsi="Segoe UI" w:cs="Segoe UI"/>
          <w:b/>
          <w:color w:val="000000"/>
          <w:sz w:val="22"/>
          <w:lang w:val="pt-BR"/>
        </w:rPr>
        <w:t>»</w:t>
      </w:r>
      <w:r w:rsidR="00C437CB">
        <w:rPr>
          <w:rFonts w:ascii="Segoe UI" w:hAnsi="Segoe UI" w:cs="Segoe UI"/>
          <w:b/>
          <w:bCs/>
          <w:color w:val="000000"/>
          <w:sz w:val="22"/>
        </w:rPr>
        <w:t>UPORABO</w:t>
      </w:r>
      <w:r w:rsidR="00C437CB" w:rsidRPr="00322DF3">
        <w:rPr>
          <w:rFonts w:ascii="Segoe UI" w:hAnsi="Segoe UI" w:cs="Segoe UI"/>
          <w:b/>
          <w:bCs/>
          <w:color w:val="000000"/>
          <w:sz w:val="22"/>
        </w:rPr>
        <w:t xml:space="preserve"> IN IZVAJANJE RAZISKAV NA OPREMI</w:t>
      </w:r>
      <w:r w:rsidR="00C437CB" w:rsidRPr="00365252">
        <w:rPr>
          <w:rFonts w:ascii="Segoe UI" w:hAnsi="Segoe UI" w:cs="Segoe UI"/>
          <w:b/>
          <w:bCs/>
          <w:color w:val="000000"/>
          <w:sz w:val="22"/>
          <w:lang w:val="pt-BR"/>
        </w:rPr>
        <w:t>«</w:t>
      </w:r>
      <w:r w:rsidR="00C437CB">
        <w:rPr>
          <w:rFonts w:ascii="Segoe UI" w:hAnsi="Segoe UI" w:cs="Segoe UI"/>
          <w:b/>
          <w:bCs/>
          <w:color w:val="000000"/>
          <w:sz w:val="22"/>
        </w:rPr>
        <w:t>.</w:t>
      </w:r>
    </w:p>
    <w:p w14:paraId="00F11B81" w14:textId="36753DBC" w:rsidR="00C437CB" w:rsidRPr="00970595" w:rsidRDefault="00C437CB" w:rsidP="002D7CD7">
      <w:pPr>
        <w:spacing w:line="240" w:lineRule="auto"/>
        <w:jc w:val="both"/>
        <w:rPr>
          <w:rFonts w:ascii="Segoe UI" w:hAnsi="Segoe UI" w:cs="Segoe UI"/>
          <w:bCs/>
          <w:sz w:val="22"/>
        </w:rPr>
      </w:pPr>
      <w:r w:rsidRPr="00970595">
        <w:rPr>
          <w:rFonts w:ascii="Segoe UI" w:hAnsi="Segoe UI" w:cs="Segoe UI"/>
          <w:bCs/>
          <w:sz w:val="22"/>
        </w:rPr>
        <w:lastRenderedPageBreak/>
        <w:t xml:space="preserve">Po tej pogodbi vključuje predmet namestitev opreme v prostore IJS, zagon in preizkus delovanja, predajo vse tehnične dokumentacije za uporabo, obratovanje in vzdrževanje, primopredajo vse dobavljene opreme </w:t>
      </w:r>
      <w:r w:rsidR="00944F00" w:rsidRPr="008B2989">
        <w:rPr>
          <w:rFonts w:ascii="Segoe UI" w:hAnsi="Segoe UI" w:cs="Segoe UI"/>
          <w:sz w:val="22"/>
        </w:rPr>
        <w:t>naročnik</w:t>
      </w:r>
      <w:r w:rsidRPr="00970595">
        <w:rPr>
          <w:rFonts w:ascii="Segoe UI" w:hAnsi="Segoe UI" w:cs="Segoe UI"/>
          <w:bCs/>
          <w:sz w:val="22"/>
        </w:rPr>
        <w:t xml:space="preserve">u, šolanje </w:t>
      </w:r>
      <w:r w:rsidR="00944F00" w:rsidRPr="008B2989">
        <w:rPr>
          <w:rFonts w:ascii="Segoe UI" w:hAnsi="Segoe UI" w:cs="Segoe UI"/>
          <w:sz w:val="22"/>
        </w:rPr>
        <w:t>naročnik</w:t>
      </w:r>
      <w:r w:rsidRPr="00970595">
        <w:rPr>
          <w:rFonts w:ascii="Segoe UI" w:hAnsi="Segoe UI" w:cs="Segoe UI"/>
          <w:bCs/>
          <w:sz w:val="22"/>
        </w:rPr>
        <w:t xml:space="preserve">ovega osebja (1 oseba/opremo) ter vzdrževanje opreme. Potrošni material za uporabo opreme si po potrebi zagotavlja </w:t>
      </w:r>
      <w:r w:rsidR="00944F00" w:rsidRPr="008B2989">
        <w:rPr>
          <w:rFonts w:ascii="Segoe UI" w:hAnsi="Segoe UI" w:cs="Segoe UI"/>
          <w:sz w:val="22"/>
        </w:rPr>
        <w:t>naročnik</w:t>
      </w:r>
      <w:r w:rsidRPr="00970595">
        <w:rPr>
          <w:rFonts w:ascii="Segoe UI" w:hAnsi="Segoe UI" w:cs="Segoe UI"/>
          <w:bCs/>
          <w:sz w:val="22"/>
        </w:rPr>
        <w:t>.</w:t>
      </w:r>
    </w:p>
    <w:p w14:paraId="3CB8CAFA" w14:textId="77777777" w:rsidR="00C437CB" w:rsidRPr="00E56FE2" w:rsidRDefault="00C437CB" w:rsidP="002D7CD7">
      <w:pPr>
        <w:spacing w:line="240" w:lineRule="auto"/>
        <w:jc w:val="both"/>
        <w:rPr>
          <w:rFonts w:ascii="Segoe UI" w:hAnsi="Segoe UI" w:cs="Segoe UI"/>
          <w:bCs/>
          <w:color w:val="FF0000"/>
          <w:sz w:val="22"/>
        </w:rPr>
      </w:pPr>
    </w:p>
    <w:p w14:paraId="32A74F41" w14:textId="57F276FB" w:rsidR="006B7FFD" w:rsidRDefault="00C437CB" w:rsidP="002D7CD7">
      <w:pPr>
        <w:spacing w:line="240" w:lineRule="auto"/>
        <w:jc w:val="both"/>
        <w:rPr>
          <w:rFonts w:ascii="Segoe UI" w:hAnsi="Segoe UI" w:cs="Segoe UI"/>
          <w:b/>
          <w:bCs/>
          <w:color w:val="FF0000"/>
          <w:sz w:val="22"/>
        </w:rPr>
      </w:pPr>
      <w:r w:rsidRPr="002E6194">
        <w:rPr>
          <w:rFonts w:ascii="Segoe UI" w:hAnsi="Segoe UI" w:cs="Segoe UI"/>
          <w:bCs/>
          <w:color w:val="000000"/>
          <w:sz w:val="22"/>
        </w:rPr>
        <w:t xml:space="preserve">Vse s pogodbo prevzete obveznosti bo izvedel </w:t>
      </w:r>
      <w:r w:rsidRPr="00D37AC4">
        <w:rPr>
          <w:rFonts w:ascii="Segoe UI" w:hAnsi="Segoe UI" w:cs="Segoe UI"/>
          <w:bCs/>
          <w:sz w:val="22"/>
        </w:rPr>
        <w:t xml:space="preserve">ponudnik </w:t>
      </w:r>
      <w:r w:rsidRPr="002E6194">
        <w:rPr>
          <w:rFonts w:ascii="Segoe UI" w:hAnsi="Segoe UI" w:cs="Segoe UI"/>
          <w:bCs/>
          <w:color w:val="000000"/>
          <w:sz w:val="22"/>
        </w:rPr>
        <w:t>v skladu z določili te pogodbe in v skladu s podrobnimi zahtevami, ki so navedene v tehničnih zahtevah dokumentacije za predmetno javno naročilo</w:t>
      </w:r>
      <w:r w:rsidR="00A90B4D">
        <w:rPr>
          <w:rFonts w:ascii="Segoe UI" w:hAnsi="Segoe UI" w:cs="Segoe UI"/>
          <w:bCs/>
          <w:color w:val="000000"/>
          <w:sz w:val="22"/>
        </w:rPr>
        <w:t>.</w:t>
      </w:r>
    </w:p>
    <w:p w14:paraId="0564F8BC" w14:textId="0DA6F77A" w:rsidR="006B7FFD" w:rsidRDefault="006B7FFD" w:rsidP="002D7CD7">
      <w:pPr>
        <w:spacing w:line="240" w:lineRule="auto"/>
        <w:jc w:val="both"/>
        <w:rPr>
          <w:rFonts w:ascii="Segoe UI" w:hAnsi="Segoe UI" w:cs="Segoe UI"/>
          <w:b/>
          <w:bCs/>
          <w:color w:val="FF0000"/>
          <w:sz w:val="22"/>
        </w:rPr>
      </w:pPr>
    </w:p>
    <w:p w14:paraId="4A04FB25" w14:textId="1F625352" w:rsidR="006B7FFD" w:rsidRPr="00821B21" w:rsidRDefault="006B7FFD" w:rsidP="006A5A58">
      <w:pPr>
        <w:pStyle w:val="Odstavekseznama"/>
        <w:numPr>
          <w:ilvl w:val="0"/>
          <w:numId w:val="20"/>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1E281668" w:rsidR="006B7FFD" w:rsidRDefault="00017E8A" w:rsidP="006B7FFD">
      <w:pPr>
        <w:pStyle w:val="Brezrazmikov"/>
        <w:rPr>
          <w:rFonts w:ascii="Segoe UI" w:hAnsi="Segoe UI" w:cs="Segoe UI"/>
          <w:sz w:val="22"/>
        </w:rPr>
      </w:pPr>
      <w:r>
        <w:rPr>
          <w:rFonts w:ascii="Segoe UI" w:hAnsi="Segoe UI" w:cs="Segoe UI"/>
          <w:sz w:val="22"/>
        </w:rPr>
        <w:t>Ponudnik</w:t>
      </w:r>
      <w:r w:rsidR="006B7FFD" w:rsidRPr="00821B21">
        <w:rPr>
          <w:rFonts w:ascii="Segoe UI" w:hAnsi="Segoe UI" w:cs="Segoe UI"/>
          <w:sz w:val="22"/>
        </w:rPr>
        <w:t xml:space="preserve"> bo izvedel </w:t>
      </w:r>
      <w:r w:rsidR="006A5A58">
        <w:rPr>
          <w:rFonts w:ascii="Segoe UI" w:hAnsi="Segoe UI" w:cs="Segoe UI"/>
          <w:sz w:val="22"/>
        </w:rPr>
        <w:t>storitev</w:t>
      </w:r>
      <w:r w:rsidR="006B7FFD" w:rsidRPr="00821B21">
        <w:rPr>
          <w:rFonts w:ascii="Segoe UI" w:hAnsi="Segoe UI" w:cs="Segoe UI"/>
          <w:sz w:val="22"/>
        </w:rPr>
        <w:t xml:space="preserve">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6F5CB6BB" w:rsidR="006B7FFD" w:rsidRPr="006A5A58" w:rsidRDefault="006B7FFD" w:rsidP="006A5A58">
      <w:pPr>
        <w:pStyle w:val="Odstavekseznama"/>
        <w:numPr>
          <w:ilvl w:val="0"/>
          <w:numId w:val="20"/>
        </w:numPr>
        <w:spacing w:line="240" w:lineRule="auto"/>
        <w:jc w:val="center"/>
        <w:rPr>
          <w:rFonts w:ascii="Segoe UI" w:hAnsi="Segoe UI" w:cs="Segoe UI"/>
          <w:b/>
          <w:bCs/>
          <w:color w:val="000000"/>
          <w:sz w:val="22"/>
        </w:rPr>
      </w:pPr>
      <w:r w:rsidRPr="006A5A58">
        <w:rPr>
          <w:rFonts w:ascii="Segoe UI" w:hAnsi="Segoe UI" w:cs="Segoe UI"/>
          <w:b/>
          <w:bCs/>
          <w:color w:val="000000"/>
          <w:sz w:val="22"/>
        </w:rPr>
        <w:t>člen</w:t>
      </w:r>
    </w:p>
    <w:p w14:paraId="76C1440E" w14:textId="77777777" w:rsidR="006A5A58" w:rsidRPr="006A5A58" w:rsidRDefault="006A5A58" w:rsidP="006A5A58">
      <w:pPr>
        <w:pStyle w:val="Odstavekseznama"/>
        <w:spacing w:line="240" w:lineRule="auto"/>
        <w:rPr>
          <w:rFonts w:ascii="Segoe UI" w:hAnsi="Segoe UI" w:cs="Segoe UI"/>
          <w:b/>
          <w:bCs/>
          <w:color w:val="000000"/>
          <w:sz w:val="22"/>
        </w:rPr>
      </w:pPr>
    </w:p>
    <w:p w14:paraId="732C6147" w14:textId="58D7EF10" w:rsidR="006A5A58" w:rsidRDefault="006A5A58" w:rsidP="006A5A58">
      <w:pPr>
        <w:spacing w:line="240" w:lineRule="auto"/>
        <w:jc w:val="both"/>
        <w:rPr>
          <w:rFonts w:ascii="Segoe UI" w:eastAsia="Times New Roman" w:hAnsi="Segoe UI" w:cs="Segoe UI"/>
          <w:color w:val="000000"/>
          <w:sz w:val="22"/>
          <w:lang w:eastAsia="sl-SI"/>
        </w:rPr>
      </w:pPr>
      <w:r w:rsidRPr="0007505A">
        <w:rPr>
          <w:rFonts w:ascii="Segoe UI" w:eastAsia="Times New Roman" w:hAnsi="Segoe UI" w:cs="Segoe UI"/>
          <w:sz w:val="22"/>
          <w:lang w:eastAsia="sl-SI"/>
        </w:rPr>
        <w:t xml:space="preserve">Ponudnik in </w:t>
      </w:r>
      <w:r w:rsidR="00944F00" w:rsidRPr="008B2989">
        <w:rPr>
          <w:rFonts w:ascii="Segoe UI" w:hAnsi="Segoe UI" w:cs="Segoe UI"/>
          <w:sz w:val="22"/>
        </w:rPr>
        <w:t>naročnik</w:t>
      </w:r>
      <w:r w:rsidR="00944F00" w:rsidRPr="002A4506">
        <w:rPr>
          <w:rFonts w:ascii="Segoe UI" w:eastAsia="Times New Roman" w:hAnsi="Segoe UI" w:cs="Segoe UI"/>
          <w:color w:val="000000"/>
          <w:sz w:val="22"/>
          <w:lang w:eastAsia="sl-SI"/>
        </w:rPr>
        <w:t xml:space="preserve"> </w:t>
      </w:r>
      <w:r w:rsidRPr="002A4506">
        <w:rPr>
          <w:rFonts w:ascii="Segoe UI" w:eastAsia="Times New Roman" w:hAnsi="Segoe UI" w:cs="Segoe UI"/>
          <w:color w:val="000000"/>
          <w:sz w:val="22"/>
          <w:lang w:eastAsia="sl-SI"/>
        </w:rPr>
        <w:t xml:space="preserve">se dogovorita, da bo ponudnik od datuma podpisa primopredajnega zapisnika za obdobje dveh (2 let) zaračunaval </w:t>
      </w:r>
      <w:r w:rsidR="00944F00" w:rsidRPr="008B2989">
        <w:rPr>
          <w:rFonts w:ascii="Segoe UI" w:hAnsi="Segoe UI" w:cs="Segoe UI"/>
          <w:sz w:val="22"/>
        </w:rPr>
        <w:t>naročnik</w:t>
      </w:r>
      <w:r w:rsidRPr="002A4506">
        <w:rPr>
          <w:rFonts w:ascii="Segoe UI" w:eastAsia="Times New Roman" w:hAnsi="Segoe UI" w:cs="Segoe UI"/>
          <w:color w:val="000000"/>
          <w:sz w:val="22"/>
          <w:lang w:eastAsia="sl-SI"/>
        </w:rPr>
        <w:t xml:space="preserve">u uporabnino: </w:t>
      </w:r>
    </w:p>
    <w:p w14:paraId="4F26D494" w14:textId="411C4974" w:rsidR="00F81AC3" w:rsidRDefault="00CB55B9" w:rsidP="00F81AC3">
      <w:pPr>
        <w:spacing w:before="225" w:after="225"/>
        <w:jc w:val="both"/>
        <w:rPr>
          <w:rFonts w:ascii="Segoe UI" w:hAnsi="Segoe UI" w:cs="Segoe UI"/>
          <w:color w:val="000000"/>
          <w:sz w:val="22"/>
        </w:rPr>
      </w:pPr>
      <w:r w:rsidRPr="002A4506">
        <w:rPr>
          <w:rFonts w:ascii="Segoe UI" w:eastAsia="Times New Roman" w:hAnsi="Segoe UI" w:cs="Segoe UI"/>
          <w:color w:val="000000"/>
          <w:sz w:val="22"/>
          <w:lang w:eastAsia="sl-SI"/>
        </w:rPr>
        <w:t>Pogodbena vrednost za dveletno (2) obdobje</w:t>
      </w:r>
      <w:r w:rsidR="00F81AC3" w:rsidRPr="00821B21">
        <w:rPr>
          <w:rFonts w:ascii="Segoe UI" w:hAnsi="Segoe UI" w:cs="Segoe UI"/>
          <w:color w:val="000000"/>
          <w:sz w:val="22"/>
        </w:rPr>
        <w:t xml:space="preserve"> brez DDV: ____________ EUR</w:t>
      </w:r>
    </w:p>
    <w:p w14:paraId="63EA7B83" w14:textId="1F710DB0" w:rsidR="00F81AC3" w:rsidRPr="00F81AC3" w:rsidRDefault="00F81AC3" w:rsidP="00F81AC3">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103EBA76" w14:textId="30A5FA55" w:rsidR="001B439B" w:rsidRDefault="00CB55B9" w:rsidP="001B439B">
      <w:pPr>
        <w:spacing w:before="225" w:after="225"/>
        <w:jc w:val="both"/>
        <w:rPr>
          <w:rFonts w:ascii="Segoe UI" w:hAnsi="Segoe UI" w:cs="Segoe UI"/>
          <w:sz w:val="22"/>
        </w:rPr>
      </w:pPr>
      <w:r w:rsidRPr="002A4506">
        <w:rPr>
          <w:rFonts w:ascii="Segoe UI" w:eastAsia="Times New Roman" w:hAnsi="Segoe UI" w:cs="Segoe UI"/>
          <w:color w:val="000000"/>
          <w:sz w:val="22"/>
          <w:lang w:eastAsia="sl-SI"/>
        </w:rPr>
        <w:t xml:space="preserve">Pogodbena vrednost za dveletno (2) obdobje </w:t>
      </w:r>
      <w:r w:rsidR="00F81AC3" w:rsidRPr="00821B21">
        <w:rPr>
          <w:rFonts w:ascii="Segoe UI" w:hAnsi="Segoe UI" w:cs="Segoe UI"/>
          <w:color w:val="000000"/>
          <w:sz w:val="22"/>
        </w:rPr>
        <w:t>vključno z DDV: _________________ EUR</w:t>
      </w:r>
    </w:p>
    <w:p w14:paraId="60B26739" w14:textId="77777777" w:rsidR="001B439B" w:rsidRPr="002A4506" w:rsidRDefault="001B439B" w:rsidP="002D7CD7">
      <w:pPr>
        <w:spacing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Pogodbena vrednost vsebuje vse stroške, vključno z vsemi stroški, ki niso posebej specificirani, so pa potrebni za funkcionalno zagotovitev delovanja predmeta pogodbe, predvsem pa:</w:t>
      </w:r>
    </w:p>
    <w:p w14:paraId="372EEB7F" w14:textId="77777777" w:rsidR="001B439B" w:rsidRPr="002A4506" w:rsidRDefault="001B439B" w:rsidP="002D7CD7">
      <w:pPr>
        <w:numPr>
          <w:ilvl w:val="0"/>
          <w:numId w:val="29"/>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dobavo opreme v skladu z zahtevami v tej dokumentaciji, </w:t>
      </w:r>
    </w:p>
    <w:p w14:paraId="1E0D2F4C"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namestitev dobavljene opreme,</w:t>
      </w:r>
      <w:bookmarkStart w:id="116" w:name="_Hlk20143237"/>
    </w:p>
    <w:p w14:paraId="7ADC2703"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zagon in preizkus delovanja</w:t>
      </w:r>
      <w:bookmarkEnd w:id="116"/>
      <w:r w:rsidRPr="002A4506">
        <w:rPr>
          <w:rFonts w:ascii="Segoe UI" w:eastAsia="Times New Roman" w:hAnsi="Segoe UI" w:cs="Segoe UI"/>
          <w:sz w:val="22"/>
          <w:lang w:eastAsia="sl-SI"/>
        </w:rPr>
        <w:t>, predajo vse tehnične dokumentacije za uporabo, obratovanje in za vzdrževanje,</w:t>
      </w:r>
    </w:p>
    <w:p w14:paraId="6AD184F7"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primopredajo vse dobavljene opreme naročniku,</w:t>
      </w:r>
    </w:p>
    <w:p w14:paraId="02E6E0B6"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šolanje naročnikovega osebja (1 oseba/opremo) v skladu z zahtevami v tej dokumentaciji,</w:t>
      </w:r>
    </w:p>
    <w:p w14:paraId="6E4745A9" w14:textId="77777777" w:rsidR="001B439B" w:rsidRPr="002A4506" w:rsidRDefault="001B439B" w:rsidP="002D7CD7">
      <w:pPr>
        <w:numPr>
          <w:ilvl w:val="0"/>
          <w:numId w:val="28"/>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preventivno in korektivno vzdrževanje opreme vključno z vsemi rezervnimi deli in ostalimi potrebnimi stroški, vezanimi na vzdrževanje (transportni in ostali stroški). </w:t>
      </w:r>
    </w:p>
    <w:p w14:paraId="3F48504B" w14:textId="77777777" w:rsidR="001B439B" w:rsidRPr="002A4506" w:rsidRDefault="001B439B" w:rsidP="002D7CD7">
      <w:pPr>
        <w:spacing w:line="240" w:lineRule="auto"/>
        <w:jc w:val="both"/>
        <w:rPr>
          <w:rFonts w:ascii="Segoe UI" w:eastAsia="Times New Roman" w:hAnsi="Segoe UI" w:cs="Segoe UI"/>
          <w:sz w:val="22"/>
          <w:lang w:eastAsia="sl-SI"/>
        </w:rPr>
      </w:pPr>
    </w:p>
    <w:p w14:paraId="5C2AD7AF" w14:textId="22769B32" w:rsidR="001B439B" w:rsidRDefault="001B439B" w:rsidP="002D7CD7">
      <w:pPr>
        <w:spacing w:line="240" w:lineRule="auto"/>
        <w:jc w:val="both"/>
        <w:rPr>
          <w:rFonts w:ascii="Segoe UI" w:hAnsi="Segoe UI" w:cs="Segoe UI"/>
          <w:sz w:val="22"/>
        </w:rPr>
      </w:pPr>
      <w:r w:rsidRPr="002A4506">
        <w:rPr>
          <w:rFonts w:ascii="Segoe UI" w:eastAsia="Times New Roman" w:hAnsi="Segoe UI" w:cs="Segoe UI"/>
          <w:iCs/>
          <w:sz w:val="22"/>
          <w:lang w:val="en-GB" w:eastAsia="sl-SI"/>
        </w:rPr>
        <w:t xml:space="preserve">Cena mora </w:t>
      </w:r>
      <w:proofErr w:type="spellStart"/>
      <w:r w:rsidRPr="002A4506">
        <w:rPr>
          <w:rFonts w:ascii="Segoe UI" w:eastAsia="Times New Roman" w:hAnsi="Segoe UI" w:cs="Segoe UI"/>
          <w:iCs/>
          <w:sz w:val="22"/>
          <w:lang w:val="en-GB" w:eastAsia="sl-SI"/>
        </w:rPr>
        <w:t>biti</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fiksna</w:t>
      </w:r>
      <w:proofErr w:type="spellEnd"/>
      <w:r w:rsidRPr="002A4506">
        <w:rPr>
          <w:rFonts w:ascii="Segoe UI" w:eastAsia="Times New Roman" w:hAnsi="Segoe UI" w:cs="Segoe UI"/>
          <w:iCs/>
          <w:sz w:val="22"/>
          <w:lang w:val="en-GB" w:eastAsia="sl-SI"/>
        </w:rPr>
        <w:t xml:space="preserve"> v </w:t>
      </w:r>
      <w:proofErr w:type="spellStart"/>
      <w:r w:rsidRPr="002A4506">
        <w:rPr>
          <w:rFonts w:ascii="Segoe UI" w:eastAsia="Times New Roman" w:hAnsi="Segoe UI" w:cs="Segoe UI"/>
          <w:iCs/>
          <w:sz w:val="22"/>
          <w:lang w:val="en-GB" w:eastAsia="sl-SI"/>
        </w:rPr>
        <w:t>času</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trajanja</w:t>
      </w:r>
      <w:proofErr w:type="spellEnd"/>
      <w:r w:rsidRPr="002A4506">
        <w:rPr>
          <w:rFonts w:ascii="Segoe UI" w:eastAsia="Times New Roman" w:hAnsi="Segoe UI" w:cs="Segoe UI"/>
          <w:iCs/>
          <w:sz w:val="22"/>
          <w:lang w:val="en-GB" w:eastAsia="sl-SI"/>
        </w:rPr>
        <w:t xml:space="preserve"> </w:t>
      </w:r>
      <w:proofErr w:type="spellStart"/>
      <w:r w:rsidRPr="002A4506">
        <w:rPr>
          <w:rFonts w:ascii="Segoe UI" w:eastAsia="Times New Roman" w:hAnsi="Segoe UI" w:cs="Segoe UI"/>
          <w:iCs/>
          <w:sz w:val="22"/>
          <w:lang w:val="en-GB" w:eastAsia="sl-SI"/>
        </w:rPr>
        <w:t>pogodbe</w:t>
      </w:r>
      <w:proofErr w:type="spellEnd"/>
      <w:r w:rsidRPr="002A4506">
        <w:rPr>
          <w:rFonts w:ascii="Segoe UI" w:eastAsia="Times New Roman" w:hAnsi="Segoe UI" w:cs="Segoe UI"/>
          <w:iCs/>
          <w:sz w:val="22"/>
          <w:lang w:val="en-GB" w:eastAsia="sl-SI"/>
        </w:rPr>
        <w:t>.</w:t>
      </w:r>
      <w:r>
        <w:rPr>
          <w:rFonts w:ascii="Segoe UI" w:eastAsia="Times New Roman" w:hAnsi="Segoe UI" w:cs="Segoe UI"/>
          <w:iCs/>
          <w:sz w:val="22"/>
          <w:lang w:val="en-GB" w:eastAsia="sl-SI"/>
        </w:rPr>
        <w:t xml:space="preserve"> </w:t>
      </w:r>
      <w:r w:rsidRPr="00821B21">
        <w:rPr>
          <w:rFonts w:ascii="Segoe UI" w:hAnsi="Segoe UI" w:cs="Segoe UI"/>
          <w:sz w:val="22"/>
        </w:rPr>
        <w:t xml:space="preserve">Pogodbena cena za posamezno </w:t>
      </w:r>
      <w:r>
        <w:rPr>
          <w:rFonts w:ascii="Segoe UI" w:hAnsi="Segoe UI" w:cs="Segoe UI"/>
          <w:sz w:val="22"/>
        </w:rPr>
        <w:t>storitev</w:t>
      </w:r>
      <w:r w:rsidRPr="00821B21">
        <w:rPr>
          <w:rFonts w:ascii="Segoe UI" w:hAnsi="Segoe UI" w:cs="Segoe UI"/>
          <w:sz w:val="22"/>
        </w:rPr>
        <w:t xml:space="preserve"> je razvidna iz ponudbe </w:t>
      </w:r>
      <w:proofErr w:type="spellStart"/>
      <w:r w:rsidR="00D96219">
        <w:rPr>
          <w:rFonts w:ascii="Segoe UI" w:hAnsi="Segoe UI" w:cs="Segoe UI"/>
          <w:color w:val="000000"/>
          <w:sz w:val="22"/>
        </w:rPr>
        <w:t>ponudbnik</w:t>
      </w:r>
      <w:r w:rsidRPr="00821B21">
        <w:rPr>
          <w:rFonts w:ascii="Segoe UI" w:hAnsi="Segoe UI" w:cs="Segoe UI"/>
          <w:sz w:val="22"/>
        </w:rPr>
        <w:t>a</w:t>
      </w:r>
      <w:proofErr w:type="spellEnd"/>
      <w:r w:rsidRPr="00821B21">
        <w:rPr>
          <w:rFonts w:ascii="Segoe UI" w:hAnsi="Segoe UI" w:cs="Segoe UI"/>
          <w:sz w:val="22"/>
        </w:rPr>
        <w:t>, ki je sestavni del te pogodbe.</w:t>
      </w:r>
    </w:p>
    <w:p w14:paraId="543D2D61" w14:textId="72A14A22" w:rsidR="001B439B" w:rsidRPr="002A4506" w:rsidRDefault="001B439B" w:rsidP="002D7CD7">
      <w:pPr>
        <w:spacing w:line="240" w:lineRule="auto"/>
        <w:jc w:val="both"/>
        <w:rPr>
          <w:rFonts w:ascii="Segoe UI" w:eastAsia="Times New Roman" w:hAnsi="Segoe UI" w:cs="Segoe UI"/>
          <w:iCs/>
          <w:sz w:val="22"/>
          <w:lang w:val="en-GB" w:eastAsia="sl-SI"/>
        </w:rPr>
      </w:pPr>
    </w:p>
    <w:p w14:paraId="7D3FDEB1" w14:textId="77777777" w:rsidR="001B439B" w:rsidRPr="00821B21" w:rsidRDefault="001B439B" w:rsidP="001B439B">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ROK</w:t>
      </w:r>
      <w:r>
        <w:rPr>
          <w:rFonts w:ascii="Segoe UI" w:hAnsi="Segoe UI" w:cs="Segoe UI"/>
          <w:b/>
          <w:bCs/>
          <w:color w:val="000000"/>
          <w:sz w:val="22"/>
        </w:rPr>
        <w:t xml:space="preserve"> DOBAVE IN IZVEDBE</w:t>
      </w:r>
    </w:p>
    <w:p w14:paraId="22D9A924" w14:textId="77777777" w:rsidR="006B7FFD" w:rsidRPr="00760972" w:rsidRDefault="006B7FFD" w:rsidP="006B7FFD">
      <w:pPr>
        <w:spacing w:line="240" w:lineRule="auto"/>
        <w:jc w:val="center"/>
        <w:rPr>
          <w:rFonts w:ascii="Segoe UI" w:hAnsi="Segoe UI" w:cs="Segoe UI"/>
          <w:b/>
          <w:bCs/>
          <w:color w:val="000000"/>
          <w:sz w:val="22"/>
        </w:rPr>
      </w:pPr>
      <w:r w:rsidRPr="00760972">
        <w:rPr>
          <w:rFonts w:ascii="Segoe UI" w:hAnsi="Segoe UI" w:cs="Segoe UI"/>
          <w:b/>
          <w:bCs/>
          <w:color w:val="000000"/>
          <w:sz w:val="22"/>
        </w:rPr>
        <w:t>5. člen</w:t>
      </w:r>
    </w:p>
    <w:p w14:paraId="133A92FD" w14:textId="77777777" w:rsidR="006B7FFD" w:rsidRPr="00760972" w:rsidRDefault="006B7FFD" w:rsidP="006B7FFD">
      <w:pPr>
        <w:spacing w:line="240" w:lineRule="auto"/>
        <w:jc w:val="center"/>
        <w:rPr>
          <w:rFonts w:ascii="Segoe UI" w:hAnsi="Segoe UI" w:cs="Segoe UI"/>
          <w:b/>
          <w:bCs/>
          <w:color w:val="000000"/>
          <w:sz w:val="22"/>
        </w:rPr>
      </w:pPr>
    </w:p>
    <w:p w14:paraId="29568E37" w14:textId="2886F0F1" w:rsidR="001B439B" w:rsidRPr="00895C04" w:rsidRDefault="00944F00" w:rsidP="002D7CD7">
      <w:pPr>
        <w:spacing w:line="240" w:lineRule="auto"/>
        <w:jc w:val="both"/>
        <w:rPr>
          <w:rFonts w:ascii="Segoe UI" w:eastAsia="Times New Roman" w:hAnsi="Segoe UI" w:cs="Segoe UI"/>
          <w:sz w:val="22"/>
          <w:lang w:val="en-GB"/>
        </w:rPr>
      </w:pPr>
      <w:proofErr w:type="spellStart"/>
      <w:r>
        <w:rPr>
          <w:rFonts w:ascii="Segoe UI" w:eastAsia="Times New Roman" w:hAnsi="Segoe UI" w:cs="Segoe UI"/>
          <w:sz w:val="22"/>
          <w:lang w:val="en-GB"/>
        </w:rPr>
        <w:t>P</w:t>
      </w:r>
      <w:r w:rsidR="001B439B" w:rsidRPr="00895C04">
        <w:rPr>
          <w:rFonts w:ascii="Segoe UI" w:eastAsia="Times New Roman" w:hAnsi="Segoe UI" w:cs="Segoe UI"/>
          <w:sz w:val="22"/>
          <w:lang w:val="en-GB"/>
        </w:rPr>
        <w:t>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izročil</w:t>
      </w:r>
      <w:proofErr w:type="spellEnd"/>
      <w:r w:rsidR="001B439B" w:rsidRPr="00895C04">
        <w:rPr>
          <w:rFonts w:ascii="Segoe UI" w:eastAsia="Times New Roman" w:hAnsi="Segoe UI" w:cs="Segoe UI"/>
          <w:sz w:val="22"/>
          <w:lang w:val="en-GB"/>
        </w:rPr>
        <w:t xml:space="preserve"> </w:t>
      </w:r>
      <w:r w:rsidRPr="008B2989">
        <w:rPr>
          <w:rFonts w:ascii="Segoe UI" w:hAnsi="Segoe UI" w:cs="Segoe UI"/>
          <w:sz w:val="22"/>
        </w:rPr>
        <w:t>naročnik</w:t>
      </w:r>
      <w:r w:rsidR="001B439B" w:rsidRPr="00895C04">
        <w:rPr>
          <w:rFonts w:ascii="Segoe UI" w:eastAsia="Times New Roman" w:hAnsi="Segoe UI" w:cs="Segoe UI"/>
          <w:sz w:val="22"/>
          <w:lang w:val="en-GB"/>
        </w:rPr>
        <w:t xml:space="preserve">u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r w:rsidR="00017E8A">
        <w:rPr>
          <w:rFonts w:ascii="Segoe UI" w:eastAsia="Times New Roman" w:hAnsi="Segoe UI" w:cs="Segoe UI"/>
          <w:sz w:val="22"/>
          <w:lang w:val="en-GB"/>
        </w:rPr>
        <w:t xml:space="preserve">v </w:t>
      </w:r>
      <w:proofErr w:type="spellStart"/>
      <w:r w:rsidR="00017E8A">
        <w:rPr>
          <w:rFonts w:ascii="Segoe UI" w:eastAsia="Times New Roman" w:hAnsi="Segoe UI" w:cs="Segoe UI"/>
          <w:sz w:val="22"/>
          <w:lang w:val="en-GB"/>
        </w:rPr>
        <w:t>uporabo</w:t>
      </w:r>
      <w:proofErr w:type="spellEnd"/>
      <w:r w:rsidR="00017E8A">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ter</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izdal</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potrdilo</w:t>
      </w:r>
      <w:proofErr w:type="spellEnd"/>
      <w:r w:rsidR="001B439B" w:rsidRPr="00895C04">
        <w:rPr>
          <w:rFonts w:ascii="Segoe UI" w:eastAsia="Times New Roman" w:hAnsi="Segoe UI" w:cs="Segoe UI"/>
          <w:sz w:val="22"/>
          <w:lang w:val="en-GB"/>
        </w:rPr>
        <w:t xml:space="preserve"> o </w:t>
      </w:r>
      <w:proofErr w:type="spellStart"/>
      <w:r w:rsidR="001B439B" w:rsidRPr="00895C04">
        <w:rPr>
          <w:rFonts w:ascii="Segoe UI" w:eastAsia="Times New Roman" w:hAnsi="Segoe UI" w:cs="Segoe UI"/>
          <w:sz w:val="22"/>
          <w:lang w:val="en-GB"/>
        </w:rPr>
        <w:t>opravljenem</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zagonu</w:t>
      </w:r>
      <w:proofErr w:type="spellEnd"/>
      <w:r w:rsidR="001B439B" w:rsidRPr="00895C04">
        <w:rPr>
          <w:rFonts w:ascii="Segoe UI" w:eastAsia="Times New Roman" w:hAnsi="Segoe UI" w:cs="Segoe UI"/>
          <w:sz w:val="22"/>
          <w:lang w:val="en-GB"/>
        </w:rPr>
        <w:t xml:space="preserve"> in </w:t>
      </w:r>
      <w:proofErr w:type="spellStart"/>
      <w:r w:rsidR="001B439B" w:rsidRPr="00895C04">
        <w:rPr>
          <w:rFonts w:ascii="Segoe UI" w:eastAsia="Times New Roman" w:hAnsi="Segoe UI" w:cs="Segoe UI"/>
          <w:sz w:val="22"/>
          <w:lang w:val="en-GB"/>
        </w:rPr>
        <w:t>preizkusu</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delovanja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najkasneje</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roku</w:t>
      </w:r>
      <w:proofErr w:type="spellEnd"/>
      <w:r w:rsidR="001B439B" w:rsidRPr="00895C04">
        <w:rPr>
          <w:rFonts w:ascii="Segoe UI" w:eastAsia="Times New Roman" w:hAnsi="Segoe UI" w:cs="Segoe UI"/>
          <w:sz w:val="22"/>
          <w:lang w:val="en-GB"/>
        </w:rPr>
        <w:t xml:space="preserve"> 2 </w:t>
      </w:r>
      <w:proofErr w:type="spellStart"/>
      <w:r w:rsidR="001B439B" w:rsidRPr="00895C04">
        <w:rPr>
          <w:rFonts w:ascii="Segoe UI" w:eastAsia="Times New Roman" w:hAnsi="Segoe UI" w:cs="Segoe UI"/>
          <w:sz w:val="22"/>
          <w:lang w:val="en-GB"/>
        </w:rPr>
        <w:t>tednov</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od</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dneva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podpisa</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pogodbe</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Opremo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bo</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ponudnik</w:t>
      </w:r>
      <w:proofErr w:type="spellEnd"/>
      <w:r w:rsidR="001B439B" w:rsidRPr="00895C04">
        <w:rPr>
          <w:rFonts w:ascii="Segoe UI" w:eastAsia="Times New Roman" w:hAnsi="Segoe UI" w:cs="Segoe UI"/>
          <w:sz w:val="22"/>
          <w:lang w:val="en-GB"/>
        </w:rPr>
        <w:t xml:space="preserve"> </w:t>
      </w:r>
      <w:proofErr w:type="spellStart"/>
      <w:r w:rsidR="001B439B" w:rsidRPr="00895C04">
        <w:rPr>
          <w:rFonts w:ascii="Segoe UI" w:eastAsia="Times New Roman" w:hAnsi="Segoe UI" w:cs="Segoe UI"/>
          <w:sz w:val="22"/>
          <w:lang w:val="en-GB"/>
        </w:rPr>
        <w:t>namestil</w:t>
      </w:r>
      <w:proofErr w:type="spellEnd"/>
      <w:r w:rsidR="001B439B" w:rsidRPr="00895C04">
        <w:rPr>
          <w:rFonts w:ascii="Segoe UI" w:eastAsia="Times New Roman" w:hAnsi="Segoe UI" w:cs="Segoe UI"/>
          <w:sz w:val="22"/>
          <w:lang w:val="en-GB"/>
        </w:rPr>
        <w:t xml:space="preserve"> v </w:t>
      </w:r>
      <w:proofErr w:type="spellStart"/>
      <w:r w:rsidR="001B439B" w:rsidRPr="00895C04">
        <w:rPr>
          <w:rFonts w:ascii="Segoe UI" w:eastAsia="Times New Roman" w:hAnsi="Segoe UI" w:cs="Segoe UI"/>
          <w:sz w:val="22"/>
          <w:lang w:val="en-GB"/>
        </w:rPr>
        <w:t>prostore</w:t>
      </w:r>
      <w:proofErr w:type="spellEnd"/>
      <w:r w:rsidR="001B439B" w:rsidRPr="00895C04">
        <w:rPr>
          <w:rFonts w:ascii="Segoe UI" w:eastAsia="Times New Roman" w:hAnsi="Segoe UI" w:cs="Segoe UI"/>
          <w:sz w:val="22"/>
          <w:lang w:val="en-GB"/>
        </w:rPr>
        <w:t xml:space="preserve"> IJS.</w:t>
      </w:r>
    </w:p>
    <w:p w14:paraId="789AACD8" w14:textId="77777777" w:rsidR="001B439B" w:rsidRPr="00895C04" w:rsidRDefault="001B439B" w:rsidP="002D7CD7">
      <w:pPr>
        <w:spacing w:line="240" w:lineRule="auto"/>
        <w:jc w:val="both"/>
        <w:rPr>
          <w:rFonts w:ascii="Segoe UI" w:eastAsia="Times New Roman" w:hAnsi="Segoe UI" w:cs="Segoe UI"/>
          <w:sz w:val="22"/>
        </w:rPr>
      </w:pPr>
    </w:p>
    <w:p w14:paraId="60E5C4A4" w14:textId="77777777" w:rsidR="001B439B" w:rsidRPr="00895C04"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Ob primopredaji mora biti funkcionalnost opreme 100 %. </w:t>
      </w:r>
    </w:p>
    <w:p w14:paraId="69B5B040" w14:textId="77777777" w:rsidR="001B439B" w:rsidRPr="00895C04" w:rsidRDefault="001B439B" w:rsidP="002D7CD7">
      <w:pPr>
        <w:spacing w:line="240" w:lineRule="auto"/>
        <w:jc w:val="both"/>
        <w:rPr>
          <w:rFonts w:ascii="Segoe UI" w:eastAsia="Times New Roman" w:hAnsi="Segoe UI" w:cs="Segoe UI"/>
          <w:sz w:val="22"/>
        </w:rPr>
      </w:pPr>
    </w:p>
    <w:p w14:paraId="096822B9" w14:textId="0CD896FD" w:rsidR="006B7FFD" w:rsidRPr="001B439B" w:rsidRDefault="001B439B" w:rsidP="002D7CD7">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Nespoštovanje navedenega roka se smatra za kršitev pogodbenega roka. </w:t>
      </w:r>
    </w:p>
    <w:p w14:paraId="2AA5FF99" w14:textId="77777777" w:rsidR="006B7FFD" w:rsidRPr="00760972"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305DFA64" w14:textId="777BB34A" w:rsidR="00213E39" w:rsidRDefault="00213E39" w:rsidP="00213E3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uporabo opreme v roku 30 dni od izstavitve pravilno izstavljenega računa. </w:t>
      </w:r>
    </w:p>
    <w:p w14:paraId="205B9E81" w14:textId="77777777" w:rsidR="00213E39" w:rsidRDefault="00213E39" w:rsidP="00213E39">
      <w:pPr>
        <w:tabs>
          <w:tab w:val="left" w:pos="792"/>
        </w:tabs>
        <w:spacing w:line="240" w:lineRule="auto"/>
        <w:jc w:val="both"/>
        <w:rPr>
          <w:rFonts w:ascii="Segoe UI" w:eastAsia="Times New Roman" w:hAnsi="Segoe UI" w:cs="Segoe UI"/>
          <w:sz w:val="22"/>
          <w:lang w:val="pl-PL"/>
        </w:rPr>
      </w:pPr>
    </w:p>
    <w:p w14:paraId="75DC7BF9" w14:textId="77777777" w:rsidR="00213E39" w:rsidRDefault="00213E39" w:rsidP="00213E39">
      <w:pPr>
        <w:spacing w:line="240" w:lineRule="auto"/>
        <w:jc w:val="both"/>
        <w:rPr>
          <w:rFonts w:ascii="Segoe UI" w:eastAsia="Times New Roman" w:hAnsi="Segoe UI" w:cs="Segoe UI"/>
          <w:sz w:val="22"/>
          <w:lang w:val="pt-BR"/>
        </w:rPr>
      </w:pPr>
      <w:r>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2D7CD7">
      <w:pPr>
        <w:spacing w:line="240" w:lineRule="auto"/>
        <w:jc w:val="both"/>
        <w:rPr>
          <w:rFonts w:ascii="Segoe UI" w:eastAsia="Times New Roman" w:hAnsi="Segoe UI" w:cs="Segoe UI"/>
          <w:sz w:val="22"/>
          <w:lang w:val="pt-BR"/>
        </w:rPr>
      </w:pPr>
    </w:p>
    <w:p w14:paraId="5306FD00" w14:textId="77777777" w:rsidR="006B7FFD" w:rsidRPr="00821B21" w:rsidRDefault="006B7FFD" w:rsidP="002D7CD7">
      <w:pPr>
        <w:spacing w:line="240" w:lineRule="auto"/>
        <w:jc w:val="both"/>
        <w:rPr>
          <w:rFonts w:ascii="Segoe UI" w:hAnsi="Segoe UI" w:cs="Segoe UI"/>
          <w:b/>
          <w:bCs/>
          <w:color w:val="000000"/>
          <w:sz w:val="22"/>
        </w:rPr>
      </w:pPr>
    </w:p>
    <w:p w14:paraId="4E24D366" w14:textId="3F4CC087" w:rsidR="006B7FFD" w:rsidRPr="00821B21" w:rsidRDefault="00561CC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49FA7EED"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9E4370C" w14:textId="77777777" w:rsidR="00561CC2" w:rsidRPr="00D70BBF" w:rsidRDefault="00561CC2" w:rsidP="002D7CD7">
      <w:pPr>
        <w:spacing w:before="120" w:after="60" w:line="240" w:lineRule="auto"/>
        <w:contextualSpacing/>
        <w:jc w:val="both"/>
        <w:rPr>
          <w:rFonts w:ascii="Segoe UI" w:eastAsia="Times New Roman" w:hAnsi="Segoe UI" w:cs="Segoe UI"/>
          <w:color w:val="000000"/>
          <w:sz w:val="22"/>
          <w:lang w:eastAsia="ar-SA"/>
        </w:rPr>
      </w:pPr>
    </w:p>
    <w:p w14:paraId="5BAF1825" w14:textId="2AF22AD6" w:rsidR="00A024AD" w:rsidRDefault="00561CC2" w:rsidP="002D7CD7">
      <w:pPr>
        <w:spacing w:before="120" w:after="60" w:line="240" w:lineRule="auto"/>
        <w:contextualSpacing/>
        <w:jc w:val="both"/>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17" w:name="page30"/>
      <w:bookmarkEnd w:id="117"/>
    </w:p>
    <w:p w14:paraId="27622E38" w14:textId="77777777" w:rsidR="00561CC2" w:rsidRPr="00561CC2" w:rsidRDefault="00561CC2" w:rsidP="00A024AD">
      <w:pPr>
        <w:spacing w:before="120" w:after="60" w:line="240" w:lineRule="auto"/>
        <w:contextualSpacing/>
        <w:rPr>
          <w:rFonts w:ascii="Segoe UI" w:eastAsia="Times New Roman" w:hAnsi="Segoe UI" w:cs="Segoe UI"/>
          <w:color w:val="000000"/>
          <w:sz w:val="22"/>
          <w:lang w:eastAsia="ar-SA"/>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07CD00A" w:rsidR="006B7FFD" w:rsidRPr="00821B21" w:rsidRDefault="00E64E9A"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PRIMOPREDAJA OPREME</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7B2A438B" w14:textId="45083357" w:rsidR="00E64E9A" w:rsidRPr="00474A3E" w:rsidRDefault="00E64E9A" w:rsidP="002D7CD7">
      <w:pPr>
        <w:tabs>
          <w:tab w:val="left" w:pos="360"/>
        </w:tabs>
        <w:spacing w:line="240" w:lineRule="auto"/>
        <w:jc w:val="both"/>
        <w:rPr>
          <w:rFonts w:ascii="Segoe UI" w:eastAsia="Times New Roman" w:hAnsi="Segoe UI" w:cs="Segoe UI"/>
          <w:sz w:val="22"/>
        </w:rPr>
      </w:pPr>
      <w:bookmarkStart w:id="118" w:name="_Hlk162604454"/>
      <w:r w:rsidRPr="00474A3E">
        <w:rPr>
          <w:rFonts w:ascii="Segoe UI" w:eastAsia="Times New Roman" w:hAnsi="Segoe UI" w:cs="Segoe UI"/>
          <w:sz w:val="22"/>
        </w:rPr>
        <w:t xml:space="preserve">Ponudnik mora opremo, ki je predmet te pogodbe, v rokih kot so navedeni </w:t>
      </w:r>
      <w:r w:rsidRPr="0006601F">
        <w:rPr>
          <w:rFonts w:ascii="Segoe UI" w:eastAsia="Times New Roman" w:hAnsi="Segoe UI" w:cs="Segoe UI"/>
          <w:sz w:val="22"/>
        </w:rPr>
        <w:t xml:space="preserve">v 4. </w:t>
      </w:r>
      <w:r w:rsidRPr="00474A3E">
        <w:rPr>
          <w:rFonts w:ascii="Segoe UI" w:eastAsia="Times New Roman" w:hAnsi="Segoe UI" w:cs="Segoe UI"/>
          <w:sz w:val="22"/>
        </w:rPr>
        <w:t xml:space="preserve">členu izročiti </w:t>
      </w:r>
      <w:r w:rsidR="00944F00" w:rsidRPr="008B2989">
        <w:rPr>
          <w:rFonts w:ascii="Segoe UI" w:hAnsi="Segoe UI" w:cs="Segoe UI"/>
          <w:sz w:val="22"/>
        </w:rPr>
        <w:t>naročnik</w:t>
      </w:r>
      <w:r w:rsidRPr="00474A3E">
        <w:rPr>
          <w:rFonts w:ascii="Segoe UI" w:eastAsia="Times New Roman" w:hAnsi="Segoe UI" w:cs="Segoe UI"/>
          <w:sz w:val="22"/>
        </w:rPr>
        <w:t xml:space="preserve">u na lokaciji, ki je določena v pogodbi. </w:t>
      </w:r>
    </w:p>
    <w:p w14:paraId="1F6E13F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5D000CD8" w14:textId="6EF6BBAF"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Ponudnik mora </w:t>
      </w:r>
      <w:r w:rsidR="00944F00" w:rsidRPr="008B2989">
        <w:rPr>
          <w:rFonts w:ascii="Segoe UI" w:hAnsi="Segoe UI" w:cs="Segoe UI"/>
          <w:sz w:val="22"/>
        </w:rPr>
        <w:t>naročnik</w:t>
      </w:r>
      <w:r w:rsidRPr="00474A3E">
        <w:rPr>
          <w:rFonts w:ascii="Segoe UI" w:eastAsia="Times New Roman" w:hAnsi="Segoe UI" w:cs="Segoe UI"/>
          <w:sz w:val="22"/>
        </w:rPr>
        <w:t xml:space="preserve">a o nameravani dobavi obvestiti preko e-pošte ali pisno vsaj 2 delovna dneva pred dobavo. V obvestilu mora navesti uro možnega začetka dobave, način dobave in količino opreme. </w:t>
      </w:r>
      <w:r w:rsidR="00944F00">
        <w:rPr>
          <w:rFonts w:ascii="Segoe UI" w:hAnsi="Segoe UI" w:cs="Segoe UI"/>
          <w:sz w:val="22"/>
        </w:rPr>
        <w:t>N</w:t>
      </w:r>
      <w:r w:rsidR="00944F00" w:rsidRPr="008B2989">
        <w:rPr>
          <w:rFonts w:ascii="Segoe UI" w:hAnsi="Segoe UI" w:cs="Segoe UI"/>
          <w:sz w:val="22"/>
        </w:rPr>
        <w:t>aročnik</w:t>
      </w:r>
      <w:r w:rsidRPr="00474A3E">
        <w:rPr>
          <w:rFonts w:ascii="Segoe UI" w:eastAsia="Times New Roman" w:hAnsi="Segoe UI" w:cs="Segoe UI"/>
          <w:sz w:val="22"/>
        </w:rPr>
        <w:t xml:space="preserve"> mora prevzem potrditi ali predlagati drugačen termin najkasneje 1 delovni dan po prejemu obvestila. </w:t>
      </w:r>
      <w:r w:rsidR="00944F00">
        <w:rPr>
          <w:rFonts w:ascii="Segoe UI" w:eastAsia="Times New Roman" w:hAnsi="Segoe UI" w:cs="Segoe UI"/>
          <w:sz w:val="22"/>
        </w:rPr>
        <w:t xml:space="preserve">Naročnik </w:t>
      </w:r>
      <w:r w:rsidRPr="00474A3E">
        <w:rPr>
          <w:rFonts w:ascii="Segoe UI" w:eastAsia="Times New Roman" w:hAnsi="Segoe UI" w:cs="Segoe UI"/>
          <w:sz w:val="22"/>
        </w:rPr>
        <w:t>opreme, ki ni bila tako najavljena ali katere dobava poteka v nasprotju z dogovorjenim načinom, ni dolžan sprejeti.</w:t>
      </w:r>
    </w:p>
    <w:p w14:paraId="65F9A3D1"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350E719A"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Oprema, za katero se bo ugotovilo, da kakorkoli odstopa od navedb v dokumentaciji ali ponudbeni dokumentaciji ali ni skladna z določili te pogodbe in s specifikacijami, bo zavrnjena, zaradi česar ponudnik preide v zamudo. Enako velja, če bo neskladnost ugotovljena za katerikoli dokument, ki bi moral biti opremi priložen.</w:t>
      </w:r>
    </w:p>
    <w:p w14:paraId="0628F146"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BBCB31D" w14:textId="1594640B"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Če se izkaže, da dobava ponujene opreme ni možna zaradi objektivnega razloga, ki nastopi po podpisu pogodbe, lahko </w:t>
      </w:r>
      <w:r w:rsidR="00944F00" w:rsidRPr="008B2989">
        <w:rPr>
          <w:rFonts w:ascii="Segoe UI" w:hAnsi="Segoe UI" w:cs="Segoe UI"/>
          <w:sz w:val="22"/>
        </w:rPr>
        <w:t>naročnik</w:t>
      </w:r>
      <w:r w:rsidRPr="00474A3E">
        <w:rPr>
          <w:rFonts w:ascii="Segoe UI" w:eastAsia="Times New Roman" w:hAnsi="Segoe UI" w:cs="Segoe UI"/>
          <w:sz w:val="22"/>
        </w:rPr>
        <w:t xml:space="preserve"> pogodbo brez kakršnihkoli obveznosti razdre, lahko pa sprejme nadomestno izpolnitev skladno s predpisi, ki urejajo obligacijsko področje, pri tem pa mora imeti nadomestna oprema v vsakem pogledu enake ali boljše lastnosti.</w:t>
      </w:r>
    </w:p>
    <w:p w14:paraId="41305194"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75B65FEC" w14:textId="1A15A76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Prevzem opreme oz. primopredajo je mogoče opraviti le na podlagi uspešnega predhodnega kakovostnega in količinskega pregleda opreme, vključno z odpravo pomanjkljivosti. Ponudnik in </w:t>
      </w:r>
      <w:r w:rsidR="00944F00" w:rsidRPr="008B2989">
        <w:rPr>
          <w:rFonts w:ascii="Segoe UI" w:hAnsi="Segoe UI" w:cs="Segoe UI"/>
          <w:sz w:val="22"/>
        </w:rPr>
        <w:t>naročnik</w:t>
      </w:r>
      <w:r w:rsidRPr="00474A3E">
        <w:rPr>
          <w:rFonts w:ascii="Segoe UI" w:eastAsia="Times New Roman" w:hAnsi="Segoe UI" w:cs="Segoe UI"/>
          <w:sz w:val="22"/>
        </w:rPr>
        <w:t xml:space="preserve"> se dogovorita o poteku in načinu izvedbe primopredaje.</w:t>
      </w:r>
    </w:p>
    <w:p w14:paraId="708AD3AC"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18E75FE7" w14:textId="41C47232"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Ob primopredaji opreme je dolžan ponudnik predati </w:t>
      </w:r>
      <w:r w:rsidR="00944F00" w:rsidRPr="008B2989">
        <w:rPr>
          <w:rFonts w:ascii="Segoe UI" w:hAnsi="Segoe UI" w:cs="Segoe UI"/>
          <w:sz w:val="22"/>
        </w:rPr>
        <w:t>naročnik</w:t>
      </w:r>
      <w:r w:rsidRPr="00474A3E">
        <w:rPr>
          <w:rFonts w:ascii="Segoe UI" w:eastAsia="Times New Roman" w:hAnsi="Segoe UI" w:cs="Segoe UI"/>
          <w:sz w:val="22"/>
        </w:rPr>
        <w:t>u tudi vso zahtevano dokumentacijo:</w:t>
      </w:r>
    </w:p>
    <w:p w14:paraId="7F56E27A" w14:textId="4B582DF8"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navodila za uporabo, obratovanje in vzdrževanje v slovenskem jeziku (izjemoma v angleškem jeziku – po odobritvi </w:t>
      </w:r>
      <w:r w:rsidR="00944F00" w:rsidRPr="008B2989">
        <w:rPr>
          <w:rFonts w:ascii="Segoe UI" w:hAnsi="Segoe UI" w:cs="Segoe UI"/>
          <w:sz w:val="22"/>
        </w:rPr>
        <w:t>naročnik</w:t>
      </w:r>
      <w:r w:rsidRPr="00474A3E">
        <w:rPr>
          <w:rFonts w:ascii="Segoe UI" w:eastAsia="Times New Roman" w:hAnsi="Segoe UI" w:cs="Segoe UI"/>
          <w:sz w:val="22"/>
        </w:rPr>
        <w:t>a),</w:t>
      </w:r>
    </w:p>
    <w:p w14:paraId="433B600D"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kompletno tehnično dokumentacijo oz. tehnični opis za vzdrževanje in odpravo napak (</w:t>
      </w:r>
      <w:proofErr w:type="spellStart"/>
      <w:r w:rsidRPr="00474A3E">
        <w:rPr>
          <w:rFonts w:ascii="Segoe UI" w:eastAsia="Times New Roman" w:hAnsi="Segoe UI" w:cs="Segoe UI"/>
          <w:sz w:val="22"/>
        </w:rPr>
        <w:t>Service</w:t>
      </w:r>
      <w:proofErr w:type="spellEnd"/>
      <w:r w:rsidRPr="00474A3E">
        <w:rPr>
          <w:rFonts w:ascii="Segoe UI" w:eastAsia="Times New Roman" w:hAnsi="Segoe UI" w:cs="Segoe UI"/>
          <w:sz w:val="22"/>
        </w:rPr>
        <w:t xml:space="preserve"> manual),</w:t>
      </w:r>
    </w:p>
    <w:p w14:paraId="57E0A4C5" w14:textId="77777777" w:rsidR="00E64E9A" w:rsidRPr="00474A3E" w:rsidRDefault="00E64E9A" w:rsidP="002D7CD7">
      <w:pPr>
        <w:numPr>
          <w:ilvl w:val="0"/>
          <w:numId w:val="30"/>
        </w:num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druge listine, določene s pogodbo.</w:t>
      </w:r>
    </w:p>
    <w:p w14:paraId="601DEF6F" w14:textId="77777777" w:rsidR="00E64E9A" w:rsidRPr="00474A3E" w:rsidRDefault="00E64E9A" w:rsidP="00E64E9A">
      <w:pPr>
        <w:tabs>
          <w:tab w:val="left" w:pos="360"/>
        </w:tabs>
        <w:spacing w:line="240" w:lineRule="auto"/>
        <w:rPr>
          <w:rFonts w:ascii="Segoe UI" w:eastAsia="Times New Roman" w:hAnsi="Segoe UI" w:cs="Segoe UI"/>
          <w:sz w:val="22"/>
        </w:rPr>
      </w:pPr>
    </w:p>
    <w:p w14:paraId="7777554E" w14:textId="77777777" w:rsidR="00E64E9A" w:rsidRPr="00474A3E"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O primopredaji se sestavi zapisnik. </w:t>
      </w:r>
    </w:p>
    <w:p w14:paraId="38108553" w14:textId="77777777" w:rsidR="00E64E9A" w:rsidRPr="00474A3E" w:rsidRDefault="00E64E9A" w:rsidP="002D7CD7">
      <w:pPr>
        <w:tabs>
          <w:tab w:val="left" w:pos="360"/>
        </w:tabs>
        <w:spacing w:line="240" w:lineRule="auto"/>
        <w:jc w:val="both"/>
        <w:rPr>
          <w:rFonts w:ascii="Segoe UI" w:eastAsia="Times New Roman" w:hAnsi="Segoe UI" w:cs="Segoe UI"/>
          <w:sz w:val="22"/>
        </w:rPr>
      </w:pPr>
    </w:p>
    <w:p w14:paraId="6CD7A1E2" w14:textId="77777777" w:rsidR="00E64E9A" w:rsidRDefault="00E64E9A" w:rsidP="002D7CD7">
      <w:pPr>
        <w:tabs>
          <w:tab w:val="left" w:pos="360"/>
        </w:tabs>
        <w:spacing w:line="240" w:lineRule="auto"/>
        <w:jc w:val="both"/>
        <w:rPr>
          <w:rFonts w:ascii="Segoe UI" w:eastAsia="Times New Roman" w:hAnsi="Segoe UI" w:cs="Segoe UI"/>
          <w:sz w:val="22"/>
        </w:rPr>
      </w:pPr>
      <w:r w:rsidRPr="00474A3E">
        <w:rPr>
          <w:rFonts w:ascii="Segoe UI" w:eastAsia="Times New Roman" w:hAnsi="Segoe UI" w:cs="Segoe UI"/>
          <w:sz w:val="22"/>
        </w:rPr>
        <w:t xml:space="preserve">V primopredajnem zapisniku se izrecno ugotovi, da oprema v celoti izpolnjuje pogodbena določila. </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118"/>
    <w:p w14:paraId="2AB14A5B"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ODPRAVA NAPAK IN NADZOR</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757BE8D"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Ponudnik zagotavlja »popolno« preventivno in korektivno vzdrževanje opreme. </w:t>
      </w:r>
    </w:p>
    <w:p w14:paraId="0C35F3BA" w14:textId="77777777" w:rsidR="00E64E9A" w:rsidRPr="00CB7E78" w:rsidRDefault="00E64E9A" w:rsidP="002D7CD7">
      <w:pPr>
        <w:spacing w:line="240" w:lineRule="auto"/>
        <w:jc w:val="both"/>
        <w:rPr>
          <w:rFonts w:ascii="Segoe UI" w:eastAsia="Times New Roman" w:hAnsi="Segoe UI" w:cs="Segoe UI"/>
          <w:sz w:val="22"/>
        </w:rPr>
      </w:pPr>
    </w:p>
    <w:p w14:paraId="0CD3EB82"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Preventivno vzdrževanje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CB7E78">
        <w:rPr>
          <w:rFonts w:ascii="Segoe UI" w:eastAsia="Times New Roman" w:hAnsi="Segoe UI" w:cs="Segoe UI"/>
          <w:sz w:val="22"/>
        </w:rPr>
        <w:t>optimiranje</w:t>
      </w:r>
      <w:proofErr w:type="spellEnd"/>
      <w:r w:rsidRPr="00CB7E78">
        <w:rPr>
          <w:rFonts w:ascii="Segoe UI" w:eastAsia="Times New Roman" w:hAnsi="Segoe UI" w:cs="Segoe UI"/>
          <w:sz w:val="22"/>
        </w:rPr>
        <w:t xml:space="preserve"> funkcijskih parametrov delovanja, čiščenje in kontrola opreme, izdaja servisnega poročila in nalepka na opremi z datumom in podpisom izvedbe pregleda. </w:t>
      </w:r>
    </w:p>
    <w:p w14:paraId="38FE91E6" w14:textId="77777777" w:rsidR="00E64E9A" w:rsidRPr="00CB7E78" w:rsidRDefault="00E64E9A" w:rsidP="002D7CD7">
      <w:pPr>
        <w:spacing w:line="240" w:lineRule="auto"/>
        <w:jc w:val="both"/>
        <w:rPr>
          <w:rFonts w:ascii="Segoe UI" w:eastAsia="Times New Roman" w:hAnsi="Segoe UI" w:cs="Segoe UI"/>
          <w:sz w:val="22"/>
        </w:rPr>
      </w:pPr>
    </w:p>
    <w:p w14:paraId="192FFCD3" w14:textId="5A9BA98F"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Korektivno vzdrževanje pomeni servisna popravila/odpravo napak na opremi z zamenjavo iztrošenih, okvarjenih delov in potrošnega materiala za predmetno opremo ter vzpostavitev opreme v fazo pravilnega in brezhibnega delovanja. Servis se opravlja po pozivu </w:t>
      </w:r>
      <w:r w:rsidR="00944F00" w:rsidRPr="008B2989">
        <w:rPr>
          <w:rFonts w:ascii="Segoe UI" w:hAnsi="Segoe UI" w:cs="Segoe UI"/>
          <w:sz w:val="22"/>
        </w:rPr>
        <w:t>naročnik</w:t>
      </w:r>
      <w:r w:rsidRPr="00CB7E78">
        <w:rPr>
          <w:rFonts w:ascii="Segoe UI" w:eastAsia="Times New Roman" w:hAnsi="Segoe UI" w:cs="Segoe UI"/>
          <w:sz w:val="22"/>
        </w:rPr>
        <w:t xml:space="preserve">a z vključenimi vsemi rezervnimi deli in potrošnimi materiali, vključno s transportnimi in vsemi ostalimi stroški. </w:t>
      </w:r>
    </w:p>
    <w:p w14:paraId="6102DD14" w14:textId="77777777" w:rsidR="00E64E9A" w:rsidRPr="00CB7E78" w:rsidRDefault="00E64E9A" w:rsidP="002D7CD7">
      <w:pPr>
        <w:spacing w:line="240" w:lineRule="auto"/>
        <w:jc w:val="both"/>
        <w:rPr>
          <w:rFonts w:ascii="Segoe UI" w:eastAsia="Times New Roman" w:hAnsi="Segoe UI" w:cs="Segoe UI"/>
          <w:i/>
          <w:sz w:val="22"/>
        </w:rPr>
      </w:pPr>
    </w:p>
    <w:p w14:paraId="45E82B78" w14:textId="046D7B4C" w:rsidR="00E64E9A" w:rsidRPr="00CB7E78" w:rsidRDefault="00944F00" w:rsidP="002D7CD7">
      <w:pPr>
        <w:spacing w:line="240" w:lineRule="auto"/>
        <w:jc w:val="both"/>
        <w:rPr>
          <w:rFonts w:ascii="Segoe UI" w:eastAsia="Times New Roman" w:hAnsi="Segoe UI" w:cs="Segoe UI"/>
          <w:sz w:val="22"/>
        </w:rPr>
      </w:pPr>
      <w:r>
        <w:rPr>
          <w:rFonts w:ascii="Segoe UI" w:hAnsi="Segoe UI" w:cs="Segoe UI"/>
          <w:sz w:val="22"/>
        </w:rPr>
        <w:t>N</w:t>
      </w:r>
      <w:r w:rsidRPr="008B2989">
        <w:rPr>
          <w:rFonts w:ascii="Segoe UI" w:hAnsi="Segoe UI" w:cs="Segoe UI"/>
          <w:sz w:val="22"/>
        </w:rPr>
        <w:t>aročnik</w:t>
      </w:r>
      <w:r w:rsidR="00E64E9A" w:rsidRPr="00CB7E78">
        <w:rPr>
          <w:rFonts w:ascii="Segoe UI" w:eastAsia="Times New Roman" w:hAnsi="Segoe UI" w:cs="Segoe UI"/>
          <w:sz w:val="22"/>
        </w:rPr>
        <w:t xml:space="preserve"> mora s predmetom </w:t>
      </w:r>
      <w:r w:rsidR="00E64E9A" w:rsidRPr="00BF0593">
        <w:rPr>
          <w:rFonts w:ascii="Segoe UI" w:eastAsia="Times New Roman" w:hAnsi="Segoe UI" w:cs="Segoe UI"/>
          <w:color w:val="000000" w:themeColor="text1"/>
          <w:sz w:val="22"/>
        </w:rPr>
        <w:t>najema</w:t>
      </w:r>
      <w:r w:rsidR="00E64E9A" w:rsidRPr="00CB7E78">
        <w:rPr>
          <w:rFonts w:ascii="Segoe UI" w:eastAsia="Times New Roman" w:hAnsi="Segoe UI" w:cs="Segoe UI"/>
          <w:sz w:val="22"/>
        </w:rPr>
        <w:t xml:space="preserve"> ravnati s skrbnostjo dobrega gospodarja in zanj skrbeti.</w:t>
      </w:r>
    </w:p>
    <w:p w14:paraId="76D88750" w14:textId="77777777" w:rsidR="00E64E9A" w:rsidRPr="00CB7E78" w:rsidRDefault="00E64E9A" w:rsidP="002D7CD7">
      <w:pPr>
        <w:spacing w:line="240" w:lineRule="auto"/>
        <w:jc w:val="both"/>
        <w:rPr>
          <w:rFonts w:ascii="Segoe UI" w:eastAsia="Times New Roman" w:hAnsi="Segoe UI" w:cs="Segoe UI"/>
          <w:sz w:val="22"/>
        </w:rPr>
      </w:pPr>
    </w:p>
    <w:p w14:paraId="6BCBF767" w14:textId="77777777" w:rsidR="00E64E9A" w:rsidRPr="00CB7E78" w:rsidRDefault="00E64E9A" w:rsidP="002D7CD7">
      <w:pPr>
        <w:spacing w:line="240" w:lineRule="auto"/>
        <w:jc w:val="both"/>
        <w:rPr>
          <w:rFonts w:ascii="Segoe UI" w:eastAsia="Times New Roman" w:hAnsi="Segoe UI" w:cs="Segoe UI"/>
          <w:sz w:val="22"/>
        </w:rPr>
      </w:pPr>
      <w:r w:rsidRPr="00CB7E78">
        <w:rPr>
          <w:rFonts w:ascii="Segoe UI" w:eastAsia="Times New Roman" w:hAnsi="Segoe UI" w:cs="Segoe UI"/>
          <w:sz w:val="22"/>
        </w:rPr>
        <w:t>Ponudnik na svoje stroške poskrbi za odvoz opreme po poteku najemnega obdobja.</w:t>
      </w:r>
    </w:p>
    <w:p w14:paraId="0ADF27A0" w14:textId="77777777" w:rsidR="00E64E9A" w:rsidRPr="00CB7E78" w:rsidRDefault="00E64E9A" w:rsidP="002D7CD7">
      <w:pPr>
        <w:spacing w:line="240" w:lineRule="auto"/>
        <w:jc w:val="both"/>
        <w:rPr>
          <w:rFonts w:ascii="Segoe UI" w:eastAsia="Times New Roman" w:hAnsi="Segoe UI" w:cs="Segoe UI"/>
          <w:sz w:val="22"/>
        </w:rPr>
      </w:pPr>
    </w:p>
    <w:p w14:paraId="2DFFECAF" w14:textId="341CF37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pristopil k izvajanju rednih vzdrževalnih servisov po predhodnem dogovoru z nadzorno osebo, ki jo za vsako opremo posebej imenuje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 ob primopredaji.</w:t>
      </w:r>
    </w:p>
    <w:p w14:paraId="4E27BAF5" w14:textId="77777777" w:rsidR="00E64E9A" w:rsidRPr="00CB7E78" w:rsidRDefault="00E64E9A" w:rsidP="002D7CD7">
      <w:pPr>
        <w:spacing w:line="240" w:lineRule="auto"/>
        <w:jc w:val="both"/>
        <w:rPr>
          <w:rFonts w:ascii="Segoe UI" w:eastAsia="Times New Roman" w:hAnsi="Segoe UI" w:cs="Segoe UI"/>
          <w:sz w:val="22"/>
          <w:lang w:val="pl-PL" w:bidi="sl-SI"/>
        </w:rPr>
      </w:pPr>
    </w:p>
    <w:p w14:paraId="653C2A7C" w14:textId="075C1DC2"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Ponudnik bo za vsako koledarsko leto izdelal terminski plan preventivnega vzdrževanja opreme in ga dal v potrditev </w:t>
      </w:r>
      <w:r w:rsidR="00944F00" w:rsidRPr="008B2989">
        <w:rPr>
          <w:rFonts w:ascii="Segoe UI" w:hAnsi="Segoe UI" w:cs="Segoe UI"/>
          <w:sz w:val="22"/>
        </w:rPr>
        <w:t>naročnik</w:t>
      </w:r>
      <w:r w:rsidRPr="00CB7E78">
        <w:rPr>
          <w:rFonts w:ascii="Segoe UI" w:eastAsia="Times New Roman" w:hAnsi="Segoe UI" w:cs="Segoe UI"/>
          <w:sz w:val="22"/>
          <w:lang w:val="pl-PL" w:bidi="sl-SI"/>
        </w:rPr>
        <w:t>u. Obojestransko potrjen terminski plan je vsakoletna priloga in sestavni del pogodbe.</w:t>
      </w:r>
    </w:p>
    <w:p w14:paraId="5036BCF3" w14:textId="77777777" w:rsidR="00E64E9A" w:rsidRPr="00CB7E78" w:rsidRDefault="00E64E9A" w:rsidP="002D7CD7">
      <w:pPr>
        <w:spacing w:line="240" w:lineRule="auto"/>
        <w:jc w:val="both"/>
        <w:rPr>
          <w:rFonts w:ascii="Segoe UI" w:eastAsia="Times New Roman" w:hAnsi="Segoe UI" w:cs="Segoe UI"/>
          <w:sz w:val="22"/>
          <w:lang w:val="pl-PL" w:bidi="sl-SI"/>
        </w:rPr>
      </w:pPr>
    </w:p>
    <w:p w14:paraId="5EFB9150" w14:textId="77777777" w:rsidR="00E64E9A" w:rsidRPr="00CB7E78" w:rsidRDefault="00E64E9A" w:rsidP="002D7CD7">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se obvezuje, da bo opravljal storitve vzdrževanja po tej pogodbi v rednem delovnem času in izven rednega delovnega časa, tudi ob sobotah, nedeljah in praznikih, v kolikor bo to potrebno, vse v okviru pogodbene cene.</w:t>
      </w:r>
    </w:p>
    <w:p w14:paraId="74029E80" w14:textId="77777777" w:rsidR="00E64E9A" w:rsidRPr="00CB7E78" w:rsidRDefault="00E64E9A" w:rsidP="00E64E9A">
      <w:pPr>
        <w:spacing w:line="240" w:lineRule="auto"/>
        <w:jc w:val="both"/>
        <w:rPr>
          <w:rFonts w:ascii="Segoe UI" w:eastAsia="Times New Roman" w:hAnsi="Segoe UI" w:cs="Segoe UI"/>
          <w:sz w:val="22"/>
        </w:rPr>
      </w:pPr>
    </w:p>
    <w:p w14:paraId="238778AE" w14:textId="77777777" w:rsidR="00E64E9A" w:rsidRPr="00CB7E78" w:rsidRDefault="00E64E9A" w:rsidP="00E64E9A">
      <w:pPr>
        <w:spacing w:line="240" w:lineRule="auto"/>
        <w:jc w:val="both"/>
        <w:rPr>
          <w:rFonts w:ascii="Segoe UI" w:eastAsia="Times New Roman" w:hAnsi="Segoe UI" w:cs="Segoe UI"/>
          <w:sz w:val="22"/>
        </w:rPr>
      </w:pPr>
    </w:p>
    <w:p w14:paraId="1F2D7F82" w14:textId="2ECAD1D9" w:rsidR="00E64E9A" w:rsidRPr="00CB7E78" w:rsidRDefault="00E64E9A" w:rsidP="00E64E9A">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 xml:space="preserve">Po vsakokratno izvedenih delih (posegih) na opremi, posreduje ponudnik </w:t>
      </w:r>
      <w:r w:rsidR="00944F00" w:rsidRPr="008B2989">
        <w:rPr>
          <w:rFonts w:ascii="Segoe UI" w:hAnsi="Segoe UI" w:cs="Segoe UI"/>
          <w:sz w:val="22"/>
        </w:rPr>
        <w:t>naročnik</w:t>
      </w:r>
      <w:r w:rsidRPr="00CB7E78">
        <w:rPr>
          <w:rFonts w:ascii="Segoe UI" w:eastAsia="Times New Roman" w:hAnsi="Segoe UI" w:cs="Segoe UI"/>
          <w:sz w:val="22"/>
          <w:lang w:val="pl-PL" w:bidi="sl-SI"/>
        </w:rPr>
        <w:t xml:space="preserve">u poročilo o opravljenem delu (v nadaljevanju: poročilo). V poročilu je treba specificirati porabljen material, rezervne dele in čas. Poročilo pregleda in potrdi oz. poda pripombe nadzorna oseba </w:t>
      </w:r>
      <w:r w:rsidR="00944F00" w:rsidRPr="008B2989">
        <w:rPr>
          <w:rFonts w:ascii="Segoe UI" w:hAnsi="Segoe UI" w:cs="Segoe UI"/>
          <w:sz w:val="22"/>
        </w:rPr>
        <w:t>naročnik</w:t>
      </w:r>
      <w:r w:rsidRPr="00CB7E78">
        <w:rPr>
          <w:rFonts w:ascii="Segoe UI" w:eastAsia="Times New Roman" w:hAnsi="Segoe UI" w:cs="Segoe UI"/>
          <w:sz w:val="22"/>
          <w:lang w:val="pl-PL" w:bidi="sl-SI"/>
        </w:rPr>
        <w:t>a.</w:t>
      </w:r>
    </w:p>
    <w:p w14:paraId="2F815EF7" w14:textId="77777777" w:rsidR="00E64E9A" w:rsidRPr="00CB7E78" w:rsidRDefault="00E64E9A" w:rsidP="00E64E9A">
      <w:pPr>
        <w:spacing w:line="240" w:lineRule="auto"/>
        <w:jc w:val="both"/>
        <w:rPr>
          <w:rFonts w:ascii="Segoe UI" w:eastAsia="Times New Roman" w:hAnsi="Segoe UI" w:cs="Segoe UI"/>
          <w:sz w:val="22"/>
          <w:lang w:val="pl-PL" w:bidi="sl-SI"/>
        </w:rPr>
      </w:pPr>
    </w:p>
    <w:p w14:paraId="1125012D" w14:textId="77777777" w:rsidR="00E64E9A" w:rsidRPr="00CB7E78" w:rsidRDefault="00E64E9A" w:rsidP="00E64E9A">
      <w:pPr>
        <w:spacing w:line="240" w:lineRule="auto"/>
        <w:jc w:val="both"/>
        <w:rPr>
          <w:rFonts w:ascii="Segoe UI" w:eastAsia="Times New Roman" w:hAnsi="Segoe UI" w:cs="Segoe UI"/>
          <w:i/>
          <w:sz w:val="22"/>
        </w:rPr>
      </w:pPr>
    </w:p>
    <w:p w14:paraId="53AACDD9" w14:textId="50491E0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Servisna dela, ki so potrebna zaradi </w:t>
      </w:r>
      <w:proofErr w:type="spellStart"/>
      <w:r w:rsidRPr="00CB7E78">
        <w:rPr>
          <w:rFonts w:ascii="Segoe UI" w:eastAsia="Times New Roman" w:hAnsi="Segoe UI" w:cs="Segoe UI"/>
          <w:sz w:val="22"/>
        </w:rPr>
        <w:t>strojelomov</w:t>
      </w:r>
      <w:proofErr w:type="spellEnd"/>
      <w:r w:rsidRPr="00CB7E78">
        <w:rPr>
          <w:rFonts w:ascii="Segoe UI" w:eastAsia="Times New Roman" w:hAnsi="Segoe UI" w:cs="Segoe UI"/>
          <w:sz w:val="22"/>
        </w:rPr>
        <w:t xml:space="preserve"> ali napačnega ravnanja </w:t>
      </w:r>
      <w:r w:rsidR="00944F00" w:rsidRPr="008B2989">
        <w:rPr>
          <w:rFonts w:ascii="Segoe UI" w:hAnsi="Segoe UI" w:cs="Segoe UI"/>
          <w:sz w:val="22"/>
        </w:rPr>
        <w:t>naročnik</w:t>
      </w:r>
      <w:r w:rsidRPr="00CB7E78">
        <w:rPr>
          <w:rFonts w:ascii="Segoe UI" w:eastAsia="Times New Roman" w:hAnsi="Segoe UI" w:cs="Segoe UI"/>
          <w:sz w:val="22"/>
        </w:rPr>
        <w:t>a z opremo, ne pomenijo vzdrževalnih del in jih je ponudnik upravičen zaračunati po primerljivih tržnih cenah.</w:t>
      </w:r>
    </w:p>
    <w:p w14:paraId="5AA7E801" w14:textId="77777777" w:rsidR="00E64E9A" w:rsidRPr="00CB7E78" w:rsidRDefault="00E64E9A" w:rsidP="00E64E9A">
      <w:pPr>
        <w:spacing w:line="240" w:lineRule="auto"/>
        <w:jc w:val="both"/>
        <w:rPr>
          <w:rFonts w:ascii="Segoe UI" w:eastAsia="Times New Roman" w:hAnsi="Segoe UI" w:cs="Segoe UI"/>
          <w:i/>
          <w:sz w:val="22"/>
        </w:rPr>
      </w:pPr>
    </w:p>
    <w:p w14:paraId="767C56F6" w14:textId="77777777" w:rsidR="00E64E9A" w:rsidRPr="00CB7E78" w:rsidRDefault="00E64E9A" w:rsidP="00E64E9A">
      <w:pPr>
        <w:spacing w:line="240" w:lineRule="auto"/>
        <w:jc w:val="both"/>
        <w:rPr>
          <w:rFonts w:ascii="Segoe UI" w:eastAsia="Times New Roman" w:hAnsi="Segoe UI" w:cs="Segoe UI"/>
          <w:i/>
          <w:sz w:val="22"/>
        </w:rPr>
      </w:pPr>
    </w:p>
    <w:p w14:paraId="1B210B16" w14:textId="6E4C3C05"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Prijavo napake mora </w:t>
      </w:r>
      <w:r w:rsidR="00944F00" w:rsidRPr="008B2989">
        <w:rPr>
          <w:rFonts w:ascii="Segoe UI" w:hAnsi="Segoe UI" w:cs="Segoe UI"/>
          <w:sz w:val="22"/>
        </w:rPr>
        <w:t>naročnik</w:t>
      </w:r>
      <w:r w:rsidRPr="00CB7E78">
        <w:rPr>
          <w:rFonts w:ascii="Segoe UI" w:eastAsia="Times New Roman" w:hAnsi="Segoe UI" w:cs="Segoe UI"/>
          <w:sz w:val="22"/>
        </w:rPr>
        <w:t xml:space="preserve"> sporočiti ponudniku. Izvedena mora biti telefonsko, slediti ji mora pisna potrditev po elektronski pošti na dogovorjen elektronski naslov. Pri prijavi okvare je potrebno navesti: a) ime naročnika in ime osebe, ki okvaro prijavlja, b) lokacijo opreme, c) vrsto in tip opreme v okvari, d) opis okvare. </w:t>
      </w:r>
    </w:p>
    <w:p w14:paraId="5DB31E3C" w14:textId="77777777" w:rsidR="00E64E9A" w:rsidRPr="00CB7E78" w:rsidRDefault="00E64E9A" w:rsidP="00E64E9A">
      <w:pPr>
        <w:spacing w:line="240" w:lineRule="auto"/>
        <w:jc w:val="both"/>
        <w:rPr>
          <w:rFonts w:ascii="Segoe UI" w:eastAsia="Times New Roman" w:hAnsi="Segoe UI" w:cs="Segoe UI"/>
          <w:sz w:val="22"/>
        </w:rPr>
      </w:pPr>
    </w:p>
    <w:p w14:paraId="3B9BDC6F" w14:textId="77777777"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Odzivni čas serviserja je 48 ur od prijave napake do začetka odprave napake, ki se lahko izvaja preko telefona, oddaljenega dostopa ali s prihodom serviserja na lokacijo, odvisno od vrste napake. </w:t>
      </w:r>
    </w:p>
    <w:p w14:paraId="656452BB" w14:textId="77777777" w:rsidR="00E64E9A" w:rsidRPr="00CB7E78" w:rsidRDefault="00E64E9A" w:rsidP="00E64E9A">
      <w:pPr>
        <w:spacing w:line="240" w:lineRule="auto"/>
        <w:jc w:val="both"/>
        <w:rPr>
          <w:rFonts w:ascii="Segoe UI" w:eastAsia="Times New Roman" w:hAnsi="Segoe UI" w:cs="Segoe UI"/>
          <w:iCs/>
          <w:sz w:val="22"/>
        </w:rPr>
      </w:pPr>
    </w:p>
    <w:p w14:paraId="54C6C9EA" w14:textId="0737F72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iCs/>
          <w:sz w:val="22"/>
        </w:rPr>
        <w:t xml:space="preserve">Rok za odpravo napak je 5 delovnih dni od poziva </w:t>
      </w:r>
      <w:r w:rsidR="00944F00" w:rsidRPr="008B2989">
        <w:rPr>
          <w:rFonts w:ascii="Segoe UI" w:hAnsi="Segoe UI" w:cs="Segoe UI"/>
          <w:sz w:val="22"/>
        </w:rPr>
        <w:t>naročnik</w:t>
      </w:r>
      <w:r w:rsidRPr="00CB7E78">
        <w:rPr>
          <w:rFonts w:ascii="Segoe UI" w:eastAsia="Times New Roman" w:hAnsi="Segoe UI" w:cs="Segoe UI"/>
          <w:iCs/>
          <w:sz w:val="22"/>
        </w:rPr>
        <w:t>a</w:t>
      </w:r>
      <w:r w:rsidRPr="00CB7E78">
        <w:rPr>
          <w:rFonts w:ascii="Segoe UI" w:eastAsia="Times New Roman" w:hAnsi="Segoe UI" w:cs="Segoe UI"/>
          <w:sz w:val="22"/>
        </w:rPr>
        <w:t>.</w:t>
      </w:r>
    </w:p>
    <w:p w14:paraId="693D0B1E" w14:textId="77777777" w:rsidR="00E64E9A" w:rsidRPr="00CB7E78" w:rsidRDefault="00E64E9A" w:rsidP="00E64E9A">
      <w:pPr>
        <w:spacing w:line="240" w:lineRule="auto"/>
        <w:jc w:val="both"/>
        <w:rPr>
          <w:rFonts w:ascii="Segoe UI" w:eastAsia="Times New Roman" w:hAnsi="Segoe UI" w:cs="Segoe UI"/>
          <w:i/>
          <w:sz w:val="22"/>
        </w:rPr>
      </w:pPr>
    </w:p>
    <w:p w14:paraId="65E07A6D" w14:textId="6502F918"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Servisiranje se opravlja praviloma pri </w:t>
      </w:r>
      <w:r w:rsidR="00944F00" w:rsidRPr="008B2989">
        <w:rPr>
          <w:rFonts w:ascii="Segoe UI" w:hAnsi="Segoe UI" w:cs="Segoe UI"/>
          <w:sz w:val="22"/>
        </w:rPr>
        <w:t>naročnik</w:t>
      </w:r>
      <w:r w:rsidRPr="00CB7E78">
        <w:rPr>
          <w:rFonts w:ascii="Segoe UI" w:eastAsia="Times New Roman" w:hAnsi="Segoe UI" w:cs="Segoe UI"/>
          <w:sz w:val="22"/>
        </w:rPr>
        <w:t>u.</w:t>
      </w:r>
    </w:p>
    <w:p w14:paraId="6FC5A374" w14:textId="77777777" w:rsidR="00E64E9A" w:rsidRPr="00CB7E78" w:rsidRDefault="00E64E9A" w:rsidP="00E64E9A">
      <w:pPr>
        <w:spacing w:line="240" w:lineRule="auto"/>
        <w:jc w:val="both"/>
        <w:rPr>
          <w:rFonts w:ascii="Segoe UI" w:eastAsia="Times New Roman" w:hAnsi="Segoe UI" w:cs="Segoe UI"/>
          <w:i/>
          <w:sz w:val="22"/>
        </w:rPr>
      </w:pPr>
    </w:p>
    <w:p w14:paraId="0C1C7CA6" w14:textId="76B0118B"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Če ponudnik, potem ko je dobil takšno obvestilo, v dogovorjenem roku ne bo odpravil napak na opremi, lahko </w:t>
      </w:r>
      <w:r w:rsidR="00944F00" w:rsidRPr="008B2989">
        <w:rPr>
          <w:rFonts w:ascii="Segoe UI" w:hAnsi="Segoe UI" w:cs="Segoe UI"/>
          <w:sz w:val="22"/>
        </w:rPr>
        <w:t>naročnik</w:t>
      </w:r>
      <w:r w:rsidRPr="00CB7E78">
        <w:rPr>
          <w:rFonts w:ascii="Segoe UI" w:eastAsia="Times New Roman" w:hAnsi="Segoe UI" w:cs="Segoe UI"/>
          <w:sz w:val="22"/>
        </w:rPr>
        <w:t xml:space="preserve"> sam izvrši vse aktivnosti, ki so potrebne za odpravo napak. Vse rizike in stroške, ki bi izhajali iz takšnega ukrepanja </w:t>
      </w:r>
      <w:r w:rsidR="00944F00" w:rsidRPr="008B2989">
        <w:rPr>
          <w:rFonts w:ascii="Segoe UI" w:hAnsi="Segoe UI" w:cs="Segoe UI"/>
          <w:sz w:val="22"/>
        </w:rPr>
        <w:t>naročnik</w:t>
      </w:r>
      <w:r w:rsidRPr="00CB7E78">
        <w:rPr>
          <w:rFonts w:ascii="Segoe UI" w:eastAsia="Times New Roman" w:hAnsi="Segoe UI" w:cs="Segoe UI"/>
          <w:sz w:val="22"/>
        </w:rPr>
        <w:t>a, bo nosil ponudnik.</w:t>
      </w:r>
    </w:p>
    <w:p w14:paraId="3BE6A82C" w14:textId="77777777" w:rsidR="00E64E9A" w:rsidRPr="00CB7E78" w:rsidRDefault="00E64E9A" w:rsidP="00E64E9A">
      <w:pPr>
        <w:spacing w:line="240" w:lineRule="auto"/>
        <w:jc w:val="both"/>
        <w:rPr>
          <w:rFonts w:ascii="Segoe UI" w:eastAsia="Times New Roman" w:hAnsi="Segoe UI" w:cs="Segoe UI"/>
          <w:i/>
          <w:sz w:val="22"/>
        </w:rPr>
      </w:pPr>
    </w:p>
    <w:p w14:paraId="1ACE7ED9" w14:textId="1C558934" w:rsidR="00E64E9A" w:rsidRPr="00CB7E78" w:rsidRDefault="00E64E9A" w:rsidP="00E64E9A">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V primeru, da popravilo ne bo možno, bo ponudnik v čim krajšem možnem času oziroma najkasneje v roku 60-ih dni po preteku roka za odpravo napak, brezplačno nadomestil opremo, sicer bo to storil </w:t>
      </w:r>
      <w:r w:rsidR="00944F00" w:rsidRPr="008B2989">
        <w:rPr>
          <w:rFonts w:ascii="Segoe UI" w:hAnsi="Segoe UI" w:cs="Segoe UI"/>
          <w:sz w:val="22"/>
        </w:rPr>
        <w:t>naročnik</w:t>
      </w:r>
      <w:r w:rsidR="00944F00" w:rsidRPr="00CB7E78">
        <w:rPr>
          <w:rFonts w:ascii="Segoe UI" w:eastAsia="Times New Roman" w:hAnsi="Segoe UI" w:cs="Segoe UI"/>
          <w:sz w:val="22"/>
        </w:rPr>
        <w:t xml:space="preserve"> </w:t>
      </w:r>
      <w:r w:rsidRPr="00CB7E78">
        <w:rPr>
          <w:rFonts w:ascii="Segoe UI" w:eastAsia="Times New Roman" w:hAnsi="Segoe UI" w:cs="Segoe UI"/>
          <w:sz w:val="22"/>
        </w:rPr>
        <w:t>v breme ponudnika.</w:t>
      </w: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3273414" w14:textId="77777777" w:rsidR="00E64E9A" w:rsidRPr="00821B21" w:rsidRDefault="00E64E9A" w:rsidP="00E64E9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7D2F5A2C" w14:textId="77777777" w:rsidR="00630C91" w:rsidRPr="00B65A72" w:rsidRDefault="00630C91" w:rsidP="00630C91">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lastRenderedPageBreak/>
        <w:t>Naročnik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Pr>
          <w:rFonts w:ascii="Segoe UI" w:eastAsia="Calibri" w:hAnsi="Segoe UI" w:cs="Segoe UI"/>
          <w:sz w:val="22"/>
          <w:lang w:val="en-US" w:bidi="sl-SI"/>
        </w:rPr>
        <w:t>, da</w:t>
      </w:r>
      <w:r w:rsidRPr="00B65A72">
        <w:rPr>
          <w:rFonts w:ascii="Segoe UI" w:eastAsia="Calibri" w:hAnsi="Segoe UI" w:cs="Segoe UI"/>
          <w:sz w:val="22"/>
          <w:lang w:val="en-US" w:bidi="sl-SI"/>
        </w:rPr>
        <w:t>:</w:t>
      </w:r>
    </w:p>
    <w:p w14:paraId="1CA34731"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proofErr w:type="spellStart"/>
      <w:r w:rsidRPr="00EC4EE7">
        <w:rPr>
          <w:rFonts w:ascii="Segoe UI" w:hAnsi="Segoe UI" w:cs="Segoe UI"/>
          <w:iCs/>
          <w:sz w:val="22"/>
          <w:lang w:val="en-GB"/>
        </w:rPr>
        <w:t>bo</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opremo</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ravnal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z </w:t>
      </w:r>
      <w:proofErr w:type="spellStart"/>
      <w:r w:rsidRPr="00EC4EE7">
        <w:rPr>
          <w:rFonts w:ascii="Segoe UI" w:hAnsi="Segoe UI" w:cs="Segoe UI"/>
          <w:iCs/>
          <w:sz w:val="22"/>
          <w:lang w:val="en-GB"/>
        </w:rPr>
        <w:t>načelom</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dobrega</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gospodarja</w:t>
      </w:r>
      <w:proofErr w:type="spellEnd"/>
      <w:r w:rsidRPr="00EC4EE7">
        <w:rPr>
          <w:rFonts w:ascii="Segoe UI" w:hAnsi="Segoe UI" w:cs="Segoe UI"/>
          <w:iCs/>
          <w:sz w:val="22"/>
          <w:lang w:val="en-GB"/>
        </w:rPr>
        <w:t xml:space="preserve"> in jo o </w:t>
      </w:r>
      <w:proofErr w:type="spellStart"/>
      <w:r w:rsidRPr="00EC4EE7">
        <w:rPr>
          <w:rFonts w:ascii="Segoe UI" w:hAnsi="Segoe UI" w:cs="Segoe UI"/>
          <w:iCs/>
          <w:sz w:val="22"/>
          <w:lang w:val="en-GB"/>
        </w:rPr>
        <w:t>uporabljal</w:t>
      </w:r>
      <w:proofErr w:type="spellEnd"/>
      <w:r w:rsidRPr="00EC4EE7">
        <w:rPr>
          <w:rFonts w:ascii="Segoe UI" w:hAnsi="Segoe UI" w:cs="Segoe UI"/>
          <w:iCs/>
          <w:sz w:val="22"/>
          <w:lang w:val="en-GB"/>
        </w:rPr>
        <w:t xml:space="preserve"> v </w:t>
      </w:r>
      <w:proofErr w:type="spellStart"/>
      <w:r w:rsidRPr="00EC4EE7">
        <w:rPr>
          <w:rFonts w:ascii="Segoe UI" w:hAnsi="Segoe UI" w:cs="Segoe UI"/>
          <w:iCs/>
          <w:sz w:val="22"/>
          <w:lang w:val="en-GB"/>
        </w:rPr>
        <w:t>skladu</w:t>
      </w:r>
      <w:proofErr w:type="spellEnd"/>
      <w:r w:rsidRPr="00EC4EE7">
        <w:rPr>
          <w:rFonts w:ascii="Segoe UI" w:hAnsi="Segoe UI" w:cs="Segoe UI"/>
          <w:iCs/>
          <w:sz w:val="22"/>
          <w:lang w:val="en-GB"/>
        </w:rPr>
        <w:t xml:space="preserve"> s </w:t>
      </w:r>
      <w:proofErr w:type="spellStart"/>
      <w:r w:rsidRPr="00EC4EE7">
        <w:rPr>
          <w:rFonts w:ascii="Segoe UI" w:hAnsi="Segoe UI" w:cs="Segoe UI"/>
          <w:iCs/>
          <w:sz w:val="22"/>
          <w:lang w:val="en-GB"/>
        </w:rPr>
        <w:t>prejetimi</w:t>
      </w:r>
      <w:proofErr w:type="spellEnd"/>
      <w:r w:rsidRPr="00EC4EE7">
        <w:rPr>
          <w:rFonts w:ascii="Segoe UI" w:hAnsi="Segoe UI" w:cs="Segoe UI"/>
          <w:iCs/>
          <w:sz w:val="22"/>
          <w:lang w:val="en-GB"/>
        </w:rPr>
        <w:t xml:space="preserve"> </w:t>
      </w:r>
      <w:proofErr w:type="spellStart"/>
      <w:r w:rsidRPr="00EC4EE7">
        <w:rPr>
          <w:rFonts w:ascii="Segoe UI" w:hAnsi="Segoe UI" w:cs="Segoe UI"/>
          <w:iCs/>
          <w:sz w:val="22"/>
          <w:lang w:val="en-GB"/>
        </w:rPr>
        <w:t>navodili</w:t>
      </w:r>
      <w:proofErr w:type="spellEnd"/>
      <w:r w:rsidRPr="00EC4EE7">
        <w:rPr>
          <w:rFonts w:ascii="Segoe UI" w:hAnsi="Segoe UI" w:cs="Segoe UI"/>
          <w:iCs/>
          <w:sz w:val="22"/>
          <w:lang w:val="en-GB"/>
        </w:rPr>
        <w:t>;</w:t>
      </w:r>
    </w:p>
    <w:p w14:paraId="3EEEEA5C"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brez</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predhodnega</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dogovora</w:t>
      </w:r>
      <w:proofErr w:type="spellEnd"/>
      <w:r w:rsidRPr="00EC4EE7">
        <w:rPr>
          <w:rFonts w:ascii="Segoe UI" w:hAnsi="Segoe UI" w:cs="Segoe UI"/>
          <w:color w:val="000000" w:themeColor="text1"/>
          <w:sz w:val="22"/>
          <w:lang w:val="en-US" w:bidi="sl-SI"/>
        </w:rPr>
        <w:t xml:space="preserve"> </w:t>
      </w:r>
      <w:proofErr w:type="spellStart"/>
      <w:r w:rsidRPr="00EC4EE7">
        <w:rPr>
          <w:rFonts w:ascii="Segoe UI" w:hAnsi="Segoe UI" w:cs="Segoe UI"/>
          <w:color w:val="000000" w:themeColor="text1"/>
          <w:sz w:val="22"/>
          <w:lang w:val="en-US" w:bidi="sl-SI"/>
        </w:rPr>
        <w:t>ponudnikom</w:t>
      </w:r>
      <w:proofErr w:type="spellEnd"/>
      <w:r w:rsidRPr="00EC4EE7">
        <w:rPr>
          <w:rFonts w:ascii="Segoe UI" w:hAnsi="Segoe UI" w:cs="Segoe UI"/>
          <w:color w:val="000000" w:themeColor="text1"/>
          <w:sz w:val="22"/>
          <w:lang w:val="en-US" w:bidi="sl-SI"/>
        </w:rPr>
        <w:t xml:space="preserve"> </w:t>
      </w:r>
      <w:r w:rsidRPr="00EC4EE7">
        <w:rPr>
          <w:rFonts w:ascii="Segoe UI" w:hAnsi="Segoe UI" w:cs="Segoe UI"/>
          <w:sz w:val="22"/>
          <w:lang w:val="en-US" w:bidi="sl-SI"/>
        </w:rPr>
        <w:t xml:space="preserve">ne </w:t>
      </w:r>
      <w:proofErr w:type="spellStart"/>
      <w:r w:rsidRPr="00EC4EE7">
        <w:rPr>
          <w:rFonts w:ascii="Segoe UI" w:hAnsi="Segoe UI" w:cs="Segoe UI"/>
          <w:sz w:val="22"/>
          <w:lang w:val="en-US" w:bidi="sl-SI"/>
        </w:rPr>
        <w:t>bo</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sam</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ali</w:t>
      </w:r>
      <w:proofErr w:type="spellEnd"/>
      <w:r w:rsidRPr="00EC4EE7">
        <w:rPr>
          <w:rFonts w:ascii="Segoe UI" w:hAnsi="Segoe UI" w:cs="Segoe UI"/>
          <w:sz w:val="22"/>
          <w:lang w:val="en-US" w:bidi="sl-SI"/>
        </w:rPr>
        <w:t xml:space="preserve"> po </w:t>
      </w:r>
      <w:proofErr w:type="spellStart"/>
      <w:r w:rsidRPr="00EC4EE7">
        <w:rPr>
          <w:rFonts w:ascii="Segoe UI" w:hAnsi="Segoe UI" w:cs="Segoe UI"/>
          <w:sz w:val="22"/>
          <w:lang w:val="en-US" w:bidi="sl-SI"/>
        </w:rPr>
        <w:t>tretji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osebi</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posegal</w:t>
      </w:r>
      <w:proofErr w:type="spellEnd"/>
      <w:r w:rsidRPr="00EC4EE7">
        <w:rPr>
          <w:rFonts w:ascii="Segoe UI" w:hAnsi="Segoe UI" w:cs="Segoe UI"/>
          <w:sz w:val="22"/>
          <w:lang w:val="en-US" w:bidi="sl-SI"/>
        </w:rPr>
        <w:t xml:space="preserve"> v </w:t>
      </w:r>
      <w:proofErr w:type="spellStart"/>
      <w:r w:rsidRPr="00EC4EE7">
        <w:rPr>
          <w:rFonts w:ascii="Segoe UI" w:hAnsi="Segoe UI" w:cs="Segoe UI"/>
          <w:sz w:val="22"/>
          <w:lang w:val="en-US" w:bidi="sl-SI"/>
        </w:rPr>
        <w:t>opremo</w:t>
      </w:r>
      <w:proofErr w:type="spellEnd"/>
      <w:r w:rsidRPr="00EC4EE7">
        <w:rPr>
          <w:rFonts w:ascii="Segoe UI" w:hAnsi="Segoe UI" w:cs="Segoe UI"/>
          <w:sz w:val="22"/>
          <w:lang w:val="en-US" w:bidi="sl-SI"/>
        </w:rPr>
        <w:t xml:space="preserve">, ki je </w:t>
      </w:r>
      <w:proofErr w:type="spellStart"/>
      <w:r w:rsidRPr="00EC4EE7">
        <w:rPr>
          <w:rFonts w:ascii="Segoe UI" w:hAnsi="Segoe UI" w:cs="Segoe UI"/>
          <w:sz w:val="22"/>
          <w:lang w:val="en-US" w:bidi="sl-SI"/>
        </w:rPr>
        <w:t>predmet</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te</w:t>
      </w:r>
      <w:proofErr w:type="spellEnd"/>
      <w:r w:rsidRPr="00EC4EE7">
        <w:rPr>
          <w:rFonts w:ascii="Segoe UI" w:hAnsi="Segoe UI" w:cs="Segoe UI"/>
          <w:sz w:val="22"/>
          <w:lang w:val="en-US" w:bidi="sl-SI"/>
        </w:rPr>
        <w:t xml:space="preserve"> </w:t>
      </w:r>
      <w:proofErr w:type="spellStart"/>
      <w:r w:rsidRPr="00EC4EE7">
        <w:rPr>
          <w:rFonts w:ascii="Segoe UI" w:hAnsi="Segoe UI" w:cs="Segoe UI"/>
          <w:sz w:val="22"/>
          <w:lang w:val="en-US" w:bidi="sl-SI"/>
        </w:rPr>
        <w:t>pogodbe</w:t>
      </w:r>
      <w:proofErr w:type="spellEnd"/>
      <w:r w:rsidRPr="00EC4EE7">
        <w:rPr>
          <w:rFonts w:ascii="Segoe UI" w:hAnsi="Segoe UI" w:cs="Segoe UI"/>
          <w:sz w:val="22"/>
          <w:lang w:val="en-US" w:bidi="sl-SI"/>
        </w:rPr>
        <w:t>;</w:t>
      </w:r>
    </w:p>
    <w:p w14:paraId="6EA190CE" w14:textId="77777777" w:rsidR="00630C91" w:rsidRPr="00EC4EE7" w:rsidRDefault="00630C91" w:rsidP="00630C91">
      <w:pPr>
        <w:pStyle w:val="Odstavekseznama"/>
        <w:widowControl w:val="0"/>
        <w:numPr>
          <w:ilvl w:val="0"/>
          <w:numId w:val="34"/>
        </w:numPr>
        <w:spacing w:line="240" w:lineRule="auto"/>
        <w:rPr>
          <w:rFonts w:ascii="Segoe UI" w:hAnsi="Segoe UI" w:cs="Segoe UI"/>
          <w:iCs/>
          <w:sz w:val="22"/>
          <w:lang w:val="en-US" w:bidi="sl-SI"/>
        </w:rPr>
      </w:pPr>
      <w:r w:rsidRPr="00EC4EE7">
        <w:rPr>
          <w:rFonts w:ascii="Segoe UI" w:hAnsi="Segoe UI" w:cs="Segoe UI"/>
          <w:sz w:val="22"/>
        </w:rPr>
        <w:t>bo tekoče spremljal izvajanje pogodbenih obveznosti;</w:t>
      </w:r>
    </w:p>
    <w:p w14:paraId="473D1051"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uredil plačilne obveznosti, izhajajoč iz pogodbe;</w:t>
      </w:r>
    </w:p>
    <w:p w14:paraId="0CA7D968"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izvedel količinski in kakovostni prevzem opreme;</w:t>
      </w:r>
    </w:p>
    <w:p w14:paraId="1E4C266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imenoval nadzorno osebo za vsako opremo posebej, ki bo odgovorna za izvajanje pogodbenih obveznosti naročnik a;</w:t>
      </w:r>
    </w:p>
    <w:p w14:paraId="6A6AED8D" w14:textId="77777777" w:rsidR="00630C91" w:rsidRDefault="00630C91" w:rsidP="00630C91">
      <w:pPr>
        <w:pStyle w:val="Odstavekseznama"/>
        <w:widowControl w:val="0"/>
        <w:numPr>
          <w:ilvl w:val="0"/>
          <w:numId w:val="34"/>
        </w:numPr>
        <w:spacing w:line="240" w:lineRule="auto"/>
        <w:rPr>
          <w:rFonts w:ascii="Segoe UI" w:hAnsi="Segoe UI" w:cs="Segoe UI"/>
          <w:sz w:val="22"/>
        </w:rPr>
      </w:pPr>
      <w:r w:rsidRPr="00EC4EE7">
        <w:rPr>
          <w:rFonts w:ascii="Segoe UI" w:hAnsi="Segoe UI" w:cs="Segoe UI"/>
          <w:sz w:val="22"/>
        </w:rPr>
        <w:t>bo zagotovil strokovne kadre za šolanje za uporabo opreme, ki ga organizira ponudnik;</w:t>
      </w:r>
    </w:p>
    <w:p w14:paraId="23281EC7" w14:textId="77777777" w:rsidR="00630C91" w:rsidRPr="00EC4EE7" w:rsidRDefault="00630C91" w:rsidP="00630C91">
      <w:pPr>
        <w:pStyle w:val="Odstavekseznama"/>
        <w:widowControl w:val="0"/>
        <w:numPr>
          <w:ilvl w:val="0"/>
          <w:numId w:val="34"/>
        </w:numPr>
        <w:spacing w:line="240" w:lineRule="auto"/>
        <w:rPr>
          <w:rFonts w:ascii="Segoe UI" w:hAnsi="Segoe UI" w:cs="Segoe UI"/>
          <w:sz w:val="22"/>
        </w:rPr>
      </w:pPr>
      <w:r>
        <w:rPr>
          <w:rFonts w:ascii="Segoe UI" w:hAnsi="Segoe UI" w:cs="Segoe UI"/>
          <w:sz w:val="22"/>
        </w:rPr>
        <w:t>b</w:t>
      </w:r>
      <w:r w:rsidRPr="00EC4EE7">
        <w:rPr>
          <w:rFonts w:ascii="Segoe UI" w:hAnsi="Segoe UI" w:cs="Segoe UI"/>
          <w:sz w:val="22"/>
        </w:rPr>
        <w:t>o obveščal predstavnika ponudnika o ugotovljenih napakah na opremi in sodeloval pri odpravi napak, če je to zaradi narave napake potrebno;</w:t>
      </w:r>
    </w:p>
    <w:p w14:paraId="1736C311" w14:textId="77777777" w:rsidR="00E64E9A" w:rsidRPr="00B65A72" w:rsidRDefault="00E64E9A" w:rsidP="00E64E9A">
      <w:pPr>
        <w:widowControl w:val="0"/>
        <w:spacing w:line="240" w:lineRule="auto"/>
        <w:jc w:val="both"/>
        <w:rPr>
          <w:rFonts w:ascii="Segoe UI" w:eastAsia="Calibri" w:hAnsi="Segoe UI" w:cs="Segoe UI"/>
          <w:b/>
          <w:sz w:val="22"/>
        </w:rPr>
      </w:pPr>
    </w:p>
    <w:p w14:paraId="2AE629AF" w14:textId="77777777" w:rsidR="00E64E9A" w:rsidRPr="00B65A72" w:rsidRDefault="00E64E9A" w:rsidP="00E64E9A">
      <w:pPr>
        <w:widowControl w:val="0"/>
        <w:spacing w:line="240" w:lineRule="auto"/>
        <w:jc w:val="both"/>
        <w:rPr>
          <w:rFonts w:ascii="Segoe UI" w:eastAsia="Calibri" w:hAnsi="Segoe UI" w:cs="Segoe UI"/>
          <w:sz w:val="22"/>
          <w:lang w:val="en-US" w:bidi="sl-SI"/>
        </w:rPr>
      </w:pPr>
      <w:proofErr w:type="spellStart"/>
      <w:r w:rsidRPr="00E64E9A">
        <w:rPr>
          <w:rFonts w:ascii="Segoe UI" w:eastAsia="Calibri" w:hAnsi="Segoe UI" w:cs="Segoe UI"/>
          <w:b/>
          <w:bCs/>
          <w:sz w:val="22"/>
          <w:lang w:val="en-US" w:bidi="sl-SI"/>
        </w:rPr>
        <w:t>Ponudnik</w:t>
      </w:r>
      <w:proofErr w:type="spellEnd"/>
      <w:r w:rsidRPr="00B65A72">
        <w:rPr>
          <w:rFonts w:ascii="Segoe UI" w:eastAsia="Calibri" w:hAnsi="Segoe UI" w:cs="Segoe UI"/>
          <w:sz w:val="22"/>
          <w:lang w:val="en-US" w:bidi="sl-SI"/>
        </w:rPr>
        <w:t xml:space="preserve"> se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zavezuje</w:t>
      </w:r>
      <w:proofErr w:type="spellEnd"/>
      <w:r w:rsidRPr="00B65A72">
        <w:rPr>
          <w:rFonts w:ascii="Segoe UI" w:eastAsia="Calibri" w:hAnsi="Segoe UI" w:cs="Segoe UI"/>
          <w:sz w:val="22"/>
          <w:lang w:val="en-US" w:bidi="sl-SI"/>
        </w:rPr>
        <w:t>, da:</w:t>
      </w:r>
    </w:p>
    <w:p w14:paraId="5AD9F57D"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izvedel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prevzete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pogodbene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obveznosti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pravilno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kakovostno</w:t>
      </w:r>
      <w:proofErr w:type="spellEnd"/>
      <w:r w:rsidRPr="00B65A72">
        <w:rPr>
          <w:rFonts w:ascii="Segoe UI" w:eastAsia="Calibri" w:hAnsi="Segoe UI" w:cs="Segoe UI"/>
          <w:sz w:val="22"/>
          <w:lang w:val="en-US" w:bidi="sl-SI"/>
        </w:rPr>
        <w:t xml:space="preserve"> in v </w:t>
      </w:r>
      <w:proofErr w:type="spellStart"/>
      <w:r w:rsidRPr="00B65A72">
        <w:rPr>
          <w:rFonts w:ascii="Segoe UI" w:eastAsia="Calibri" w:hAnsi="Segoe UI" w:cs="Segoe UI"/>
          <w:sz w:val="22"/>
          <w:lang w:val="en-US" w:bidi="sl-SI"/>
        </w:rPr>
        <w:t>roku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dogovorjenem</w:t>
      </w:r>
      <w:proofErr w:type="spellEnd"/>
      <w:r w:rsidRPr="00B65A72">
        <w:rPr>
          <w:rFonts w:ascii="Segoe UI" w:eastAsia="Calibri" w:hAnsi="Segoe UI" w:cs="Segoe UI"/>
          <w:sz w:val="22"/>
          <w:lang w:val="en-US" w:bidi="sl-SI"/>
        </w:rPr>
        <w:t xml:space="preserve"> s to </w:t>
      </w:r>
      <w:proofErr w:type="spellStart"/>
      <w:r w:rsidRPr="00B65A72">
        <w:rPr>
          <w:rFonts w:ascii="Segoe UI" w:eastAsia="Calibri" w:hAnsi="Segoe UI" w:cs="Segoe UI"/>
          <w:sz w:val="22"/>
          <w:lang w:val="en-US" w:bidi="sl-SI"/>
        </w:rPr>
        <w:t>pogodbo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skladno</w:t>
      </w:r>
      <w:proofErr w:type="spellEnd"/>
      <w:r w:rsidRPr="00B65A72">
        <w:rPr>
          <w:rFonts w:ascii="Segoe UI" w:eastAsia="Calibri" w:hAnsi="Segoe UI" w:cs="Segoe UI"/>
          <w:sz w:val="22"/>
          <w:lang w:val="en-US" w:bidi="sl-SI"/>
        </w:rPr>
        <w:t xml:space="preserve"> z </w:t>
      </w:r>
      <w:proofErr w:type="spellStart"/>
      <w:r w:rsidRPr="00B65A72">
        <w:rPr>
          <w:rFonts w:ascii="Segoe UI" w:eastAsia="Calibri" w:hAnsi="Segoe UI" w:cs="Segoe UI"/>
          <w:sz w:val="22"/>
          <w:lang w:val="en-US" w:bidi="sl-SI"/>
        </w:rPr>
        <w:t>zahtevami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navedenimi</w:t>
      </w:r>
      <w:proofErr w:type="spellEnd"/>
      <w:r w:rsidRPr="00B65A72">
        <w:rPr>
          <w:rFonts w:ascii="Segoe UI" w:eastAsia="Calibri" w:hAnsi="Segoe UI" w:cs="Segoe UI"/>
          <w:sz w:val="22"/>
          <w:lang w:val="en-US" w:bidi="sl-SI"/>
        </w:rPr>
        <w:t xml:space="preserve"> v </w:t>
      </w:r>
      <w:proofErr w:type="spellStart"/>
      <w:r w:rsidRPr="00B65A72">
        <w:rPr>
          <w:rFonts w:ascii="Segoe UI" w:eastAsia="Calibri" w:hAnsi="Segoe UI" w:cs="Segoe UI"/>
          <w:sz w:val="22"/>
          <w:lang w:val="en-US" w:bidi="sl-SI"/>
        </w:rPr>
        <w:t>tehničnih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zahtevah</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dokumentacije</w:t>
      </w:r>
      <w:proofErr w:type="spellEnd"/>
      <w:r w:rsidRPr="00B65A72">
        <w:rPr>
          <w:rFonts w:ascii="Segoe UI" w:eastAsia="Calibri" w:hAnsi="Segoe UI" w:cs="Segoe UI"/>
          <w:sz w:val="22"/>
          <w:lang w:val="en-US" w:bidi="sl-SI"/>
        </w:rPr>
        <w:t xml:space="preserve">; </w:t>
      </w:r>
    </w:p>
    <w:p w14:paraId="76ABB138" w14:textId="77777777" w:rsidR="00E64E9A" w:rsidRPr="00B65A72" w:rsidRDefault="00E64E9A" w:rsidP="00E64E9A">
      <w:pPr>
        <w:widowControl w:val="0"/>
        <w:numPr>
          <w:ilvl w:val="0"/>
          <w:numId w:val="32"/>
        </w:numPr>
        <w:spacing w:line="240" w:lineRule="auto"/>
        <w:jc w:val="both"/>
        <w:rPr>
          <w:rFonts w:ascii="Segoe UI" w:eastAsia="Calibri" w:hAnsi="Segoe UI" w:cs="Segoe UI"/>
          <w:iCs/>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iCs/>
          <w:sz w:val="22"/>
          <w:lang w:val="en-US" w:bidi="sl-SI"/>
        </w:rPr>
        <w:t>izvedel</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dobavo</w:t>
      </w:r>
      <w:proofErr w:type="spellEnd"/>
      <w:r w:rsidRPr="00B65A72">
        <w:rPr>
          <w:rFonts w:ascii="Segoe UI" w:eastAsia="Calibri" w:hAnsi="Segoe UI" w:cs="Segoe UI"/>
          <w:iCs/>
          <w:sz w:val="22"/>
          <w:lang w:val="en-US" w:bidi="sl-SI"/>
        </w:rPr>
        <w:t xml:space="preserve"> in </w:t>
      </w:r>
      <w:proofErr w:type="spellStart"/>
      <w:r w:rsidRPr="00B65A72">
        <w:rPr>
          <w:rFonts w:ascii="Segoe UI" w:eastAsia="Calibri" w:hAnsi="Segoe UI" w:cs="Segoe UI"/>
          <w:iCs/>
          <w:sz w:val="22"/>
          <w:lang w:val="en-US" w:bidi="sl-SI"/>
        </w:rPr>
        <w:t>zagon</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opreme</w:t>
      </w:r>
      <w:proofErr w:type="spellEnd"/>
      <w:r w:rsidRPr="00B65A72">
        <w:rPr>
          <w:rFonts w:ascii="Segoe UI" w:eastAsia="Calibri" w:hAnsi="Segoe UI" w:cs="Segoe UI"/>
          <w:iCs/>
          <w:sz w:val="22"/>
          <w:lang w:val="en-US" w:bidi="sl-SI"/>
        </w:rPr>
        <w:t xml:space="preserve">, ki je </w:t>
      </w:r>
      <w:proofErr w:type="spellStart"/>
      <w:r w:rsidRPr="00B65A72">
        <w:rPr>
          <w:rFonts w:ascii="Segoe UI" w:eastAsia="Calibri" w:hAnsi="Segoe UI" w:cs="Segoe UI"/>
          <w:iCs/>
          <w:sz w:val="22"/>
          <w:lang w:val="en-US" w:bidi="sl-SI"/>
        </w:rPr>
        <w:t>predmet</w:t>
      </w:r>
      <w:proofErr w:type="spellEnd"/>
      <w:r w:rsidRPr="00B65A72">
        <w:rPr>
          <w:rFonts w:ascii="Segoe UI" w:eastAsia="Calibri" w:hAnsi="Segoe UI" w:cs="Segoe UI"/>
          <w:iCs/>
          <w:sz w:val="22"/>
          <w:lang w:val="en-US" w:bidi="sl-SI"/>
        </w:rPr>
        <w:t xml:space="preserve"> </w:t>
      </w:r>
      <w:proofErr w:type="spellStart"/>
      <w:r w:rsidRPr="00B65A72">
        <w:rPr>
          <w:rFonts w:ascii="Segoe UI" w:eastAsia="Calibri" w:hAnsi="Segoe UI" w:cs="Segoe UI"/>
          <w:iCs/>
          <w:sz w:val="22"/>
          <w:lang w:val="en-US" w:bidi="sl-SI"/>
        </w:rPr>
        <w:t>te</w:t>
      </w:r>
      <w:proofErr w:type="spellEnd"/>
      <w:r w:rsidRPr="00630C91">
        <w:rPr>
          <w:rFonts w:ascii="Segoe UI" w:eastAsia="Calibri" w:hAnsi="Segoe UI" w:cs="Segoe UI"/>
          <w:iCs/>
          <w:color w:val="000000" w:themeColor="text1"/>
          <w:sz w:val="22"/>
          <w:lang w:val="en-US" w:bidi="sl-SI"/>
        </w:rPr>
        <w:t xml:space="preserve"> </w:t>
      </w:r>
      <w:proofErr w:type="spellStart"/>
      <w:r w:rsidRPr="00630C91">
        <w:rPr>
          <w:rFonts w:ascii="Segoe UI" w:eastAsia="Calibri" w:hAnsi="Segoe UI" w:cs="Segoe UI"/>
          <w:iCs/>
          <w:color w:val="000000" w:themeColor="text1"/>
          <w:sz w:val="22"/>
          <w:lang w:val="en-US" w:bidi="sl-SI"/>
        </w:rPr>
        <w:t>najemne</w:t>
      </w:r>
      <w:proofErr w:type="spellEnd"/>
      <w:r w:rsidRPr="00630C91">
        <w:rPr>
          <w:rFonts w:ascii="Segoe UI" w:eastAsia="Calibri" w:hAnsi="Segoe UI" w:cs="Segoe UI"/>
          <w:iCs/>
          <w:color w:val="000000" w:themeColor="text1"/>
          <w:sz w:val="22"/>
          <w:lang w:val="en-US" w:bidi="sl-SI"/>
        </w:rPr>
        <w:t xml:space="preserve"> </w:t>
      </w:r>
      <w:proofErr w:type="spellStart"/>
      <w:r w:rsidRPr="00B65A72">
        <w:rPr>
          <w:rFonts w:ascii="Segoe UI" w:eastAsia="Calibri" w:hAnsi="Segoe UI" w:cs="Segoe UI"/>
          <w:iCs/>
          <w:sz w:val="22"/>
          <w:lang w:val="en-US" w:bidi="sl-SI"/>
        </w:rPr>
        <w:t>pogodbe</w:t>
      </w:r>
      <w:proofErr w:type="spellEnd"/>
      <w:r w:rsidRPr="00B65A72">
        <w:rPr>
          <w:rFonts w:ascii="Segoe UI" w:eastAsia="Calibri" w:hAnsi="Segoe UI" w:cs="Segoe UI"/>
          <w:iCs/>
          <w:sz w:val="22"/>
          <w:lang w:val="en-US" w:bidi="sl-SI"/>
        </w:rPr>
        <w:t>,</w:t>
      </w:r>
    </w:p>
    <w:p w14:paraId="33BAB85E" w14:textId="77777777"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pri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opravljanju</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storitev</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ravnal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kot</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dober</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strokovnjak</w:t>
      </w:r>
      <w:proofErr w:type="spellEnd"/>
      <w:r w:rsidRPr="00B65A72">
        <w:rPr>
          <w:rFonts w:ascii="Segoe UI" w:eastAsia="Calibri" w:hAnsi="Segoe UI" w:cs="Segoe UI"/>
          <w:sz w:val="22"/>
          <w:lang w:val="en-US" w:bidi="sl-SI"/>
        </w:rPr>
        <w:t>;</w:t>
      </w:r>
    </w:p>
    <w:p w14:paraId="1D3FADEA" w14:textId="14039D5A" w:rsidR="00E64E9A" w:rsidRPr="00B65A72" w:rsidRDefault="00E64E9A" w:rsidP="00E64E9A">
      <w:pPr>
        <w:widowControl w:val="0"/>
        <w:numPr>
          <w:ilvl w:val="0"/>
          <w:numId w:val="32"/>
        </w:numPr>
        <w:spacing w:line="240" w:lineRule="auto"/>
        <w:jc w:val="both"/>
        <w:rPr>
          <w:rFonts w:ascii="Segoe UI" w:eastAsia="Calibri" w:hAnsi="Segoe UI" w:cs="Segoe UI"/>
          <w:sz w:val="22"/>
          <w:lang w:val="en-US" w:bidi="sl-SI"/>
        </w:rPr>
      </w:pPr>
      <w:r w:rsidRPr="00B65A72">
        <w:rPr>
          <w:rFonts w:ascii="Segoe UI" w:eastAsia="Calibri" w:hAnsi="Segoe UI" w:cs="Segoe UI"/>
          <w:sz w:val="22"/>
        </w:rPr>
        <w:t xml:space="preserve">bo </w:t>
      </w:r>
      <w:r w:rsidR="00944F00" w:rsidRPr="008B2989">
        <w:rPr>
          <w:rFonts w:ascii="Segoe UI" w:hAnsi="Segoe UI" w:cs="Segoe UI"/>
          <w:sz w:val="22"/>
        </w:rPr>
        <w:t>naročnik</w:t>
      </w:r>
      <w:r w:rsidRPr="00B65A72">
        <w:rPr>
          <w:rFonts w:ascii="Segoe UI" w:eastAsia="Calibri" w:hAnsi="Segoe UI" w:cs="Segoe UI"/>
          <w:sz w:val="22"/>
        </w:rPr>
        <w:t>u nudil</w:t>
      </w:r>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strokovno</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pomoč</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izvajanje</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sz w:val="22"/>
          <w:lang w:val="en-GB"/>
        </w:rPr>
        <w:t>izobraževanja</w:t>
      </w:r>
      <w:proofErr w:type="spellEnd"/>
      <w:r w:rsidRPr="00B65A72">
        <w:rPr>
          <w:rFonts w:ascii="Segoe UI" w:eastAsia="Calibri" w:hAnsi="Segoe UI" w:cs="Segoe UI"/>
          <w:sz w:val="22"/>
          <w:lang w:val="en-GB"/>
        </w:rPr>
        <w:t xml:space="preserve"> in </w:t>
      </w:r>
      <w:proofErr w:type="spellStart"/>
      <w:r w:rsidRPr="00B65A72">
        <w:rPr>
          <w:rFonts w:ascii="Segoe UI" w:eastAsia="Calibri" w:hAnsi="Segoe UI" w:cs="Segoe UI"/>
          <w:sz w:val="22"/>
          <w:lang w:val="en-GB"/>
        </w:rPr>
        <w:t>usposabljanja</w:t>
      </w:r>
      <w:proofErr w:type="spellEnd"/>
      <w:r w:rsidRPr="00B65A72">
        <w:rPr>
          <w:rFonts w:ascii="Segoe UI" w:eastAsia="Calibri" w:hAnsi="Segoe UI" w:cs="Segoe UI"/>
          <w:sz w:val="22"/>
          <w:lang w:val="en-GB"/>
        </w:rPr>
        <w:t xml:space="preserve"> </w:t>
      </w:r>
      <w:proofErr w:type="spellStart"/>
      <w:r w:rsidRPr="00B65A72">
        <w:rPr>
          <w:rFonts w:ascii="Segoe UI" w:eastAsia="Calibri" w:hAnsi="Segoe UI" w:cs="Segoe UI"/>
          <w:iCs/>
          <w:sz w:val="22"/>
          <w:lang w:val="en-GB"/>
        </w:rPr>
        <w:t>strokovnega</w:t>
      </w:r>
      <w:proofErr w:type="spellEnd"/>
      <w:r w:rsidRPr="00B65A72">
        <w:rPr>
          <w:rFonts w:ascii="Segoe UI" w:eastAsia="Calibri" w:hAnsi="Segoe UI" w:cs="Segoe UI"/>
          <w:iCs/>
          <w:sz w:val="22"/>
          <w:lang w:val="en-GB"/>
        </w:rPr>
        <w:t xml:space="preserve"> </w:t>
      </w:r>
      <w:proofErr w:type="spellStart"/>
      <w:r w:rsidRPr="00B65A72">
        <w:rPr>
          <w:rFonts w:ascii="Segoe UI" w:eastAsia="Calibri" w:hAnsi="Segoe UI" w:cs="Segoe UI"/>
          <w:iCs/>
          <w:sz w:val="22"/>
          <w:lang w:val="en-GB"/>
        </w:rPr>
        <w:t>osebja</w:t>
      </w:r>
      <w:proofErr w:type="spellEnd"/>
      <w:r w:rsidRPr="00B65A72">
        <w:rPr>
          <w:rFonts w:ascii="Segoe UI" w:eastAsia="Calibri" w:hAnsi="Segoe UI" w:cs="Segoe UI"/>
          <w:iCs/>
          <w:sz w:val="22"/>
          <w:lang w:val="en-GB"/>
        </w:rPr>
        <w:t xml:space="preserve"> </w:t>
      </w:r>
      <w:r w:rsidR="00944F00" w:rsidRPr="008B2989">
        <w:rPr>
          <w:rFonts w:ascii="Segoe UI" w:hAnsi="Segoe UI" w:cs="Segoe UI"/>
          <w:sz w:val="22"/>
        </w:rPr>
        <w:t>naročnik</w:t>
      </w:r>
      <w:r w:rsidRPr="00B65A72">
        <w:rPr>
          <w:rFonts w:ascii="Segoe UI" w:eastAsia="Calibri" w:hAnsi="Segoe UI" w:cs="Segoe UI"/>
          <w:iCs/>
          <w:sz w:val="22"/>
        </w:rPr>
        <w:t>a</w:t>
      </w:r>
      <w:r w:rsidRPr="00B65A72">
        <w:rPr>
          <w:rFonts w:ascii="Segoe UI" w:eastAsia="Calibri" w:hAnsi="Segoe UI" w:cs="Segoe UI"/>
          <w:iCs/>
          <w:sz w:val="22"/>
          <w:lang w:val="en-GB"/>
        </w:rPr>
        <w:t xml:space="preserve"> </w:t>
      </w:r>
      <w:r w:rsidRPr="00B65A72">
        <w:rPr>
          <w:rFonts w:ascii="Segoe UI" w:eastAsia="Calibri" w:hAnsi="Segoe UI" w:cs="Segoe UI"/>
          <w:sz w:val="22"/>
          <w:lang w:val="en-GB"/>
        </w:rPr>
        <w:t xml:space="preserve">za </w:t>
      </w:r>
      <w:proofErr w:type="spellStart"/>
      <w:r w:rsidRPr="00B65A72">
        <w:rPr>
          <w:rFonts w:ascii="Segoe UI" w:eastAsia="Calibri" w:hAnsi="Segoe UI" w:cs="Segoe UI"/>
          <w:sz w:val="22"/>
          <w:lang w:val="en-GB"/>
        </w:rPr>
        <w:t>delo</w:t>
      </w:r>
      <w:proofErr w:type="spellEnd"/>
      <w:r w:rsidRPr="00B65A72">
        <w:rPr>
          <w:rFonts w:ascii="Segoe UI" w:eastAsia="Calibri" w:hAnsi="Segoe UI" w:cs="Segoe UI"/>
          <w:sz w:val="22"/>
          <w:lang w:val="en-GB"/>
        </w:rPr>
        <w:t xml:space="preserve"> z </w:t>
      </w:r>
      <w:proofErr w:type="spellStart"/>
      <w:r w:rsidRPr="00B65A72">
        <w:rPr>
          <w:rFonts w:ascii="Segoe UI" w:eastAsia="Calibri" w:hAnsi="Segoe UI" w:cs="Segoe UI"/>
          <w:sz w:val="22"/>
          <w:lang w:val="en-GB"/>
        </w:rPr>
        <w:t>opremo</w:t>
      </w:r>
      <w:proofErr w:type="spellEnd"/>
      <w:r w:rsidRPr="00B65A72">
        <w:rPr>
          <w:rFonts w:ascii="Segoe UI" w:eastAsia="Calibri" w:hAnsi="Segoe UI" w:cs="Segoe UI"/>
          <w:sz w:val="22"/>
          <w:lang w:val="en-GB"/>
        </w:rPr>
        <w:t>;</w:t>
      </w:r>
    </w:p>
    <w:p w14:paraId="7E555D5D" w14:textId="1E276934" w:rsidR="00E64E9A" w:rsidRDefault="00E64E9A" w:rsidP="00E64E9A">
      <w:pPr>
        <w:widowControl w:val="0"/>
        <w:numPr>
          <w:ilvl w:val="0"/>
          <w:numId w:val="32"/>
        </w:numPr>
        <w:spacing w:line="240" w:lineRule="auto"/>
        <w:jc w:val="both"/>
        <w:rPr>
          <w:rFonts w:ascii="Segoe UI" w:eastAsia="Calibri" w:hAnsi="Segoe UI" w:cs="Segoe UI"/>
          <w:sz w:val="22"/>
          <w:lang w:val="en-US" w:bidi="sl-SI"/>
        </w:rPr>
      </w:pPr>
      <w:proofErr w:type="spellStart"/>
      <w:r w:rsidRPr="00B65A72">
        <w:rPr>
          <w:rFonts w:ascii="Segoe UI" w:eastAsia="Calibri" w:hAnsi="Segoe UI" w:cs="Segoe UI"/>
          <w:sz w:val="22"/>
          <w:lang w:val="en-US" w:bidi="sl-SI"/>
        </w:rPr>
        <w:t>bo</w:t>
      </w:r>
      <w:proofErr w:type="spellEnd"/>
      <w:r w:rsidRPr="00B65A72">
        <w:rPr>
          <w:rFonts w:ascii="Segoe UI" w:eastAsia="Calibri" w:hAnsi="Segoe UI" w:cs="Segoe UI"/>
          <w:sz w:val="22"/>
          <w:lang w:val="en-US" w:bidi="sl-SI"/>
        </w:rPr>
        <w:t xml:space="preserve"> </w:t>
      </w:r>
      <w:r w:rsidR="00944F00" w:rsidRPr="008B2989">
        <w:rPr>
          <w:rFonts w:ascii="Segoe UI" w:hAnsi="Segoe UI" w:cs="Segoe UI"/>
          <w:sz w:val="22"/>
        </w:rPr>
        <w:t>naročnik</w:t>
      </w:r>
      <w:r w:rsidRPr="00B65A72">
        <w:rPr>
          <w:rFonts w:ascii="Segoe UI" w:eastAsia="Calibri" w:hAnsi="Segoe UI" w:cs="Segoe UI"/>
          <w:sz w:val="22"/>
          <w:lang w:val="en-US" w:bidi="sl-SI"/>
        </w:rPr>
        <w:t xml:space="preserve">u </w:t>
      </w:r>
      <w:proofErr w:type="spellStart"/>
      <w:r w:rsidRPr="00B65A72">
        <w:rPr>
          <w:rFonts w:ascii="Segoe UI" w:eastAsia="Calibri" w:hAnsi="Segoe UI" w:cs="Segoe UI"/>
          <w:sz w:val="22"/>
          <w:lang w:val="en-US" w:bidi="sl-SI"/>
        </w:rPr>
        <w:t>povrnil</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vso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škodo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nastalo</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zaradi</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neizpolnjevanja</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te</w:t>
      </w:r>
      <w:proofErr w:type="spellEnd"/>
      <w:r w:rsidRPr="00B65A72">
        <w:rPr>
          <w:rFonts w:ascii="Segoe UI" w:eastAsia="Calibri" w:hAnsi="Segoe UI" w:cs="Segoe UI"/>
          <w:sz w:val="22"/>
          <w:lang w:val="en-US" w:bidi="sl-SI"/>
        </w:rPr>
        <w:t xml:space="preserve"> </w:t>
      </w:r>
      <w:proofErr w:type="spellStart"/>
      <w:r w:rsidRPr="00B65A72">
        <w:rPr>
          <w:rFonts w:ascii="Segoe UI" w:eastAsia="Calibri" w:hAnsi="Segoe UI" w:cs="Segoe UI"/>
          <w:sz w:val="22"/>
          <w:lang w:val="en-US" w:bidi="sl-SI"/>
        </w:rPr>
        <w:t>pogodbe</w:t>
      </w:r>
      <w:proofErr w:type="spellEnd"/>
      <w:r>
        <w:rPr>
          <w:rFonts w:ascii="Segoe UI" w:eastAsia="Calibri" w:hAnsi="Segoe UI" w:cs="Segoe UI"/>
          <w:sz w:val="22"/>
          <w:lang w:val="en-US" w:bidi="sl-SI"/>
        </w:rPr>
        <w:t>.</w:t>
      </w:r>
    </w:p>
    <w:p w14:paraId="63D23DF7" w14:textId="77777777" w:rsidR="00993EE3" w:rsidRPr="00526AA2" w:rsidRDefault="00993EE3" w:rsidP="00993EE3">
      <w:pPr>
        <w:widowControl w:val="0"/>
        <w:spacing w:line="240" w:lineRule="auto"/>
        <w:jc w:val="both"/>
        <w:rPr>
          <w:rFonts w:ascii="Segoe UI" w:eastAsia="Calibri" w:hAnsi="Segoe UI" w:cs="Segoe UI"/>
          <w:sz w:val="22"/>
        </w:rPr>
      </w:pPr>
    </w:p>
    <w:p w14:paraId="4F2FDAC8" w14:textId="752C4933" w:rsidR="006B7FFD" w:rsidRDefault="006B7FFD" w:rsidP="006B7FFD">
      <w:pPr>
        <w:widowControl w:val="0"/>
        <w:suppressAutoHyphens/>
        <w:spacing w:before="72" w:line="240" w:lineRule="auto"/>
        <w:ind w:right="-20"/>
        <w:rPr>
          <w:rFonts w:ascii="Segoe UI" w:eastAsia="Times New Roman" w:hAnsi="Segoe UI" w:cs="Segoe UI"/>
          <w:sz w:val="22"/>
          <w:lang w:eastAsia="zh-CN"/>
        </w:rPr>
      </w:pPr>
    </w:p>
    <w:p w14:paraId="3F01156D" w14:textId="20ADA05F" w:rsidR="00FE3632" w:rsidRPr="00FE3632" w:rsidRDefault="00FE3632" w:rsidP="00FE3632">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2A6B65C7" w14:textId="6B29AAA3"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388427B3" w14:textId="31695E10" w:rsidR="00FE3632" w:rsidRPr="00FE3632" w:rsidRDefault="00FE3632"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6AD9181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Pr>
          <w:rFonts w:ascii="Segoe UI" w:eastAsia="Times New Roman" w:hAnsi="Segoe UI" w:cs="Segoe UI"/>
          <w:sz w:val="22"/>
          <w:lang w:eastAsia="zh-CN"/>
        </w:rPr>
        <w:t>ponudnik</w:t>
      </w:r>
      <w:r w:rsidRPr="00E276FD">
        <w:rPr>
          <w:rFonts w:ascii="Segoe UI" w:eastAsia="Times New Roman" w:hAnsi="Segoe UI" w:cs="Segoe UI"/>
          <w:sz w:val="22"/>
          <w:lang w:eastAsia="zh-CN"/>
        </w:rPr>
        <w:t xml:space="preserve">a, </w:t>
      </w:r>
      <w:r>
        <w:rPr>
          <w:rFonts w:ascii="Segoe UI" w:eastAsia="Times New Roman" w:hAnsi="Segoe UI" w:cs="Segoe UI"/>
          <w:sz w:val="22"/>
          <w:lang w:eastAsia="zh-CN"/>
        </w:rPr>
        <w:t>če ponudnik</w:t>
      </w:r>
      <w:r w:rsidRPr="00E276FD">
        <w:rPr>
          <w:rFonts w:ascii="Segoe UI" w:eastAsia="Times New Roman" w:hAnsi="Segoe UI" w:cs="Segoe UI"/>
          <w:sz w:val="22"/>
          <w:lang w:eastAsia="zh-CN"/>
        </w:rPr>
        <w:t>:</w:t>
      </w:r>
    </w:p>
    <w:p w14:paraId="257D6AE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577A8C83"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136D55B5"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647DCB9B" w14:textId="77777777" w:rsidR="00FE3632" w:rsidRPr="00E276FD"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48F8E4C1"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w:t>
      </w:r>
      <w:r>
        <w:rPr>
          <w:rFonts w:ascii="Segoe UI" w:eastAsia="Times New Roman" w:hAnsi="Segoe UI" w:cs="Segoe UI"/>
          <w:sz w:val="22"/>
          <w:lang w:eastAsia="zh-CN"/>
        </w:rPr>
        <w:t>bsegu, določenimi v tej pogodbi,</w:t>
      </w:r>
    </w:p>
    <w:p w14:paraId="0F6CAC17" w14:textId="551E16B1"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 xml:space="preserve">ponudnik ne dosega pogodbeno dogovorjene kvalitete in te ne vzpostavi niti v naknadnem roku, ki mu ga določi </w:t>
      </w:r>
      <w:r w:rsidR="00944F00" w:rsidRPr="008B2989">
        <w:rPr>
          <w:rFonts w:ascii="Segoe UI" w:hAnsi="Segoe UI" w:cs="Segoe UI"/>
          <w:sz w:val="22"/>
        </w:rPr>
        <w:t>naročnik</w:t>
      </w:r>
      <w:r w:rsidRPr="0061444C">
        <w:rPr>
          <w:rFonts w:ascii="Segoe UI" w:eastAsia="Times New Roman" w:hAnsi="Segoe UI" w:cs="Segoe UI"/>
          <w:sz w:val="22"/>
          <w:lang w:val="pl-PL" w:eastAsia="zh-CN"/>
        </w:rPr>
        <w:t xml:space="preserve">, </w:t>
      </w:r>
    </w:p>
    <w:p w14:paraId="57129804" w14:textId="45B3FA4B" w:rsidR="00FE3632" w:rsidRPr="00BF0593" w:rsidRDefault="00944F00" w:rsidP="002D7CD7">
      <w:pPr>
        <w:widowControl w:val="0"/>
        <w:numPr>
          <w:ilvl w:val="0"/>
          <w:numId w:val="17"/>
        </w:numPr>
        <w:suppressAutoHyphens/>
        <w:spacing w:before="72" w:line="240" w:lineRule="auto"/>
        <w:ind w:right="-20"/>
        <w:jc w:val="both"/>
        <w:rPr>
          <w:rFonts w:ascii="Segoe UI" w:eastAsia="Times New Roman" w:hAnsi="Segoe UI" w:cs="Segoe UI"/>
          <w:color w:val="000000" w:themeColor="text1"/>
          <w:sz w:val="22"/>
          <w:lang w:val="pl-PL" w:eastAsia="zh-CN"/>
        </w:rPr>
      </w:pPr>
      <w:r w:rsidRPr="00BF0593">
        <w:rPr>
          <w:rFonts w:ascii="Segoe UI" w:hAnsi="Segoe UI" w:cs="Segoe UI"/>
          <w:color w:val="000000" w:themeColor="text1"/>
          <w:sz w:val="22"/>
        </w:rPr>
        <w:t>naročnik</w:t>
      </w:r>
      <w:r w:rsidR="00FE3632" w:rsidRPr="00BF0593">
        <w:rPr>
          <w:rFonts w:ascii="Segoe UI" w:eastAsia="Times New Roman" w:hAnsi="Segoe UI" w:cs="Segoe UI"/>
          <w:color w:val="000000" w:themeColor="text1"/>
          <w:sz w:val="22"/>
          <w:lang w:val="pl-PL" w:eastAsia="zh-CN"/>
        </w:rPr>
        <w:t xml:space="preserve"> po preteku dodatnega tridesetdnevnega roka za implementacijo opreme najemodajalcu/ponudniku ne dopustil dodatnega roka. Ta rok predstavlja skrajni rok izvedbe in je bistvena sestavina pogodbe;</w:t>
      </w:r>
    </w:p>
    <w:p w14:paraId="7F5EAAFD"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ne deluje deset (10) zaporednih dni;</w:t>
      </w:r>
    </w:p>
    <w:p w14:paraId="6DD2AE6F" w14:textId="77777777" w:rsidR="00FE3632" w:rsidRPr="0061444C" w:rsidRDefault="00FE3632" w:rsidP="002D7CD7">
      <w:pPr>
        <w:widowControl w:val="0"/>
        <w:numPr>
          <w:ilvl w:val="0"/>
          <w:numId w:val="17"/>
        </w:numPr>
        <w:suppressAutoHyphens/>
        <w:spacing w:before="72" w:line="240" w:lineRule="auto"/>
        <w:ind w:right="-20"/>
        <w:jc w:val="both"/>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ni delovala dvajset (20) dni v obdobju 6 mesecev;</w:t>
      </w:r>
    </w:p>
    <w:p w14:paraId="467AC259" w14:textId="77777777" w:rsidR="00FE3632" w:rsidRPr="00E276FD" w:rsidRDefault="00FE3632" w:rsidP="00FE3632">
      <w:pPr>
        <w:widowControl w:val="0"/>
        <w:suppressAutoHyphens/>
        <w:spacing w:before="72" w:line="240" w:lineRule="auto"/>
        <w:ind w:right="-20"/>
        <w:rPr>
          <w:rFonts w:ascii="Segoe UI" w:eastAsia="Times New Roman" w:hAnsi="Segoe UI" w:cs="Segoe UI"/>
          <w:bCs/>
          <w:sz w:val="22"/>
          <w:lang w:eastAsia="zh-CN"/>
        </w:rPr>
      </w:pPr>
    </w:p>
    <w:p w14:paraId="6E7EAB11" w14:textId="77777777" w:rsidR="00FE363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970595">
        <w:rPr>
          <w:rFonts w:ascii="Segoe UI" w:eastAsia="Times New Roman" w:hAnsi="Segoe UI" w:cs="Segoe UI"/>
          <w:bCs/>
          <w:sz w:val="22"/>
          <w:lang w:eastAsia="zh-CN"/>
        </w:rPr>
        <w:t xml:space="preserve">Naročnik bo </w:t>
      </w:r>
      <w:r>
        <w:rPr>
          <w:rFonts w:ascii="Segoe UI" w:eastAsia="Times New Roman" w:hAnsi="Segoe UI" w:cs="Segoe UI"/>
          <w:bCs/>
          <w:sz w:val="22"/>
          <w:lang w:eastAsia="zh-CN"/>
        </w:rPr>
        <w:t>ponudnika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w:t>
      </w:r>
      <w:r w:rsidRPr="00E276FD">
        <w:rPr>
          <w:rFonts w:ascii="Segoe UI" w:eastAsia="Times New Roman" w:hAnsi="Segoe UI" w:cs="Segoe UI"/>
          <w:bCs/>
          <w:sz w:val="22"/>
          <w:lang w:eastAsia="zh-CN"/>
        </w:rPr>
        <w:lastRenderedPageBreak/>
        <w:t>zapiše kasnejši datum prenehanja veljavnos</w:t>
      </w:r>
      <w:r>
        <w:rPr>
          <w:rFonts w:ascii="Segoe UI" w:eastAsia="Times New Roman" w:hAnsi="Segoe UI" w:cs="Segoe UI"/>
          <w:bCs/>
          <w:sz w:val="22"/>
          <w:lang w:eastAsia="zh-CN"/>
        </w:rPr>
        <w:t>ti pogodbe. V kolikor ponudnik</w:t>
      </w:r>
      <w:r w:rsidRPr="00E276FD">
        <w:rPr>
          <w:rFonts w:ascii="Segoe UI" w:eastAsia="Times New Roman" w:hAnsi="Segoe UI" w:cs="Segoe UI"/>
          <w:bCs/>
          <w:sz w:val="22"/>
          <w:lang w:eastAsia="zh-CN"/>
        </w:rPr>
        <w:t>u pošiljke z odstopno izjavo iz kakršnegakoli razloga ni mogoče vročiti, preneha pogodba veljati z dnem, ko je bila poš</w:t>
      </w:r>
      <w:r>
        <w:rPr>
          <w:rFonts w:ascii="Segoe UI" w:eastAsia="Times New Roman" w:hAnsi="Segoe UI" w:cs="Segoe UI"/>
          <w:bCs/>
          <w:sz w:val="22"/>
          <w:lang w:eastAsia="zh-CN"/>
        </w:rPr>
        <w:t>iljka oddana na pošti. Ponudnik</w:t>
      </w:r>
      <w:r w:rsidRPr="00E276FD">
        <w:rPr>
          <w:rFonts w:ascii="Segoe UI" w:eastAsia="Times New Roman" w:hAnsi="Segoe UI" w:cs="Segoe UI"/>
          <w:bCs/>
          <w:sz w:val="22"/>
          <w:lang w:eastAsia="zh-CN"/>
        </w:rPr>
        <w:t xml:space="preserve"> v tem primeru ni upravičen do kakršnekoli odškodnine ali do kakršnegakoli drugega zahtevka.</w:t>
      </w:r>
    </w:p>
    <w:p w14:paraId="0C75AA1C" w14:textId="77777777" w:rsidR="00FE3632" w:rsidRPr="00D24DD2"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190B9C4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sz w:val="22"/>
          <w:lang w:eastAsia="zh-CN"/>
        </w:rPr>
      </w:pPr>
      <w:r w:rsidRPr="00970595">
        <w:rPr>
          <w:rFonts w:ascii="Segoe UI" w:eastAsia="Times New Roman" w:hAnsi="Segoe UI" w:cs="Segoe UI"/>
          <w:bCs/>
          <w:sz w:val="22"/>
          <w:lang w:eastAsia="zh-CN"/>
        </w:rPr>
        <w:t>Ponudnik ima pravico do odstopa od te pogodbe v primeru kršenja določil pogodbe s strani naročnika. V tem pri</w:t>
      </w:r>
      <w:r w:rsidRPr="00E276FD">
        <w:rPr>
          <w:rFonts w:ascii="Segoe UI" w:eastAsia="Times New Roman" w:hAnsi="Segoe UI" w:cs="Segoe UI"/>
          <w:bCs/>
          <w:sz w:val="22"/>
          <w:lang w:eastAsia="zh-CN"/>
        </w:rPr>
        <w:t xml:space="preserve">meru pogodba preneha veljati, ko naročnik prejme pisno obvestilo o odstopu od pogodbe z navedbo razloga za odstop s priporočeno pošiljko po pošti. </w:t>
      </w:r>
    </w:p>
    <w:p w14:paraId="6D7670A2"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p>
    <w:p w14:paraId="73CBDCD3" w14:textId="77777777" w:rsidR="00FE3632" w:rsidRPr="00E276FD" w:rsidRDefault="00FE3632" w:rsidP="002D7CD7">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0FE198EE" w14:textId="5CB4909E" w:rsidR="00FE3632" w:rsidRDefault="00FE3632" w:rsidP="006B7FFD">
      <w:pPr>
        <w:widowControl w:val="0"/>
        <w:suppressAutoHyphens/>
        <w:spacing w:before="72" w:line="240" w:lineRule="auto"/>
        <w:ind w:right="-20"/>
        <w:rPr>
          <w:rFonts w:ascii="Segoe UI" w:eastAsia="Times New Roman" w:hAnsi="Segoe UI" w:cs="Segoe UI"/>
          <w:sz w:val="22"/>
          <w:lang w:eastAsia="zh-CN"/>
        </w:rPr>
      </w:pPr>
    </w:p>
    <w:p w14:paraId="161CD30B" w14:textId="77777777" w:rsidR="00FE3632" w:rsidRPr="00821B21" w:rsidRDefault="00FE3632"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6C249E16" w:rsidR="006B7FFD" w:rsidRPr="00821B21" w:rsidRDefault="006B7FFD" w:rsidP="00FE3632">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BF0593">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3212F8D5" w:rsidR="006B7FFD" w:rsidRPr="00211C80" w:rsidRDefault="006B7FFD" w:rsidP="005115C2">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 xml:space="preserve">a ali podizvajalca ali </w:t>
      </w:r>
    </w:p>
    <w:p w14:paraId="51DF6C89" w14:textId="357940CB" w:rsidR="00211C80" w:rsidRPr="00FE3632" w:rsidRDefault="006B7FFD" w:rsidP="00211C80">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pristojni državni organ pri </w:t>
      </w:r>
      <w:proofErr w:type="spellStart"/>
      <w:r w:rsidR="00D96219">
        <w:rPr>
          <w:rFonts w:ascii="Segoe UI" w:hAnsi="Segoe UI" w:cs="Segoe UI"/>
          <w:color w:val="000000"/>
          <w:sz w:val="22"/>
        </w:rPr>
        <w:t>ponudbnik</w:t>
      </w:r>
      <w:proofErr w:type="spellEnd"/>
      <w:r w:rsidRPr="00211C80">
        <w:rPr>
          <w:rFonts w:ascii="Segoe UI" w:eastAsia="Times New Roman" w:hAnsi="Segoe UI" w:cs="Segoe UI"/>
          <w:sz w:val="22"/>
          <w:lang w:val="pl-PL" w:eastAsia="sl-SI"/>
        </w:rPr>
        <w:t>u ali podizvajalcu v času izvajanja pogodbe ugotovil najmanj dve kršitvi v zvezi s:</w:t>
      </w:r>
    </w:p>
    <w:p w14:paraId="56A7B1C4"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115C2">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5115C2">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51F20596" w:rsidR="0028676A" w:rsidRPr="008D39B7" w:rsidRDefault="0028676A" w:rsidP="0028676A">
      <w:pPr>
        <w:spacing w:before="120" w:after="60" w:line="240" w:lineRule="auto"/>
        <w:jc w:val="both"/>
        <w:rPr>
          <w:rFonts w:ascii="Segoe UI" w:eastAsia="Times New Roman" w:hAnsi="Segoe UI" w:cs="Segoe UI"/>
          <w:sz w:val="22"/>
          <w:lang w:val="en-GB"/>
        </w:rPr>
      </w:pPr>
      <w:bookmarkStart w:id="119" w:name="_Hlk162607896"/>
      <w:r w:rsidRPr="008A56C3">
        <w:rPr>
          <w:rFonts w:ascii="Segoe UI" w:hAnsi="Segoe UI" w:cs="Segoe UI"/>
          <w:color w:val="000000"/>
          <w:sz w:val="22"/>
          <w:shd w:val="clear" w:color="auto" w:fill="FFFFFF"/>
        </w:rPr>
        <w:t xml:space="preserve">V primeru seznanitve naročnika s kršitvijo mora ta o tem obvestiti </w:t>
      </w:r>
      <w:proofErr w:type="spellStart"/>
      <w:r w:rsidR="00D96219">
        <w:rPr>
          <w:rFonts w:ascii="Segoe UI" w:hAnsi="Segoe UI" w:cs="Segoe UI"/>
          <w:color w:val="000000"/>
          <w:sz w:val="22"/>
        </w:rPr>
        <w:t>ponudbnik</w:t>
      </w:r>
      <w:r w:rsidR="002A2C20">
        <w:rPr>
          <w:rFonts w:ascii="Segoe UI" w:hAnsi="Segoe UI" w:cs="Segoe UI"/>
          <w:color w:val="000000"/>
          <w:sz w:val="22"/>
          <w:shd w:val="clear" w:color="auto" w:fill="FFFFFF"/>
        </w:rPr>
        <w:t>a</w:t>
      </w:r>
      <w:proofErr w:type="spellEnd"/>
      <w:r w:rsidRPr="008A56C3">
        <w:rPr>
          <w:rFonts w:ascii="Segoe UI" w:hAnsi="Segoe UI" w:cs="Segoe UI"/>
          <w:color w:val="000000"/>
          <w:sz w:val="22"/>
          <w:shd w:val="clear" w:color="auto" w:fill="FFFFFF"/>
        </w:rPr>
        <w:t xml:space="preserve"> v desetih dneh. </w:t>
      </w:r>
      <w:proofErr w:type="spellStart"/>
      <w:r w:rsidR="00D96219">
        <w:rPr>
          <w:rFonts w:ascii="Segoe UI" w:hAnsi="Segoe UI" w:cs="Segoe UI"/>
          <w:color w:val="000000"/>
          <w:sz w:val="22"/>
        </w:rPr>
        <w:t>Ponudbnik</w:t>
      </w:r>
      <w:proofErr w:type="spellEnd"/>
      <w:r w:rsidR="00D96219" w:rsidRPr="008A56C3">
        <w:rPr>
          <w:rFonts w:ascii="Segoe UI" w:hAnsi="Segoe UI" w:cs="Segoe UI"/>
          <w:color w:val="000000"/>
          <w:sz w:val="22"/>
          <w:shd w:val="clear" w:color="auto" w:fill="FFFFFF"/>
        </w:rPr>
        <w:t xml:space="preserve"> </w:t>
      </w:r>
      <w:r w:rsidRPr="008A56C3">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Če obstaja kršitev pri podizvajalcu,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proofErr w:type="spellStart"/>
      <w:r w:rsidR="0061445C">
        <w:rPr>
          <w:rFonts w:ascii="Segoe UI" w:hAnsi="Segoe UI" w:cs="Segoe UI"/>
          <w:color w:val="000000"/>
          <w:sz w:val="22"/>
        </w:rPr>
        <w:t>ponudbnik</w:t>
      </w:r>
      <w:proofErr w:type="spellEnd"/>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w:t>
      </w:r>
      <w:r w:rsidRPr="008A56C3">
        <w:rPr>
          <w:rFonts w:ascii="Segoe UI" w:hAnsi="Segoe UI" w:cs="Segoe UI"/>
          <w:color w:val="000000"/>
          <w:sz w:val="22"/>
          <w:shd w:val="clear" w:color="auto" w:fill="FFFFFF"/>
        </w:rPr>
        <w:lastRenderedPageBreak/>
        <w:t>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9"/>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2C9FF181"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BF0593">
        <w:rPr>
          <w:rFonts w:ascii="Segoe UI" w:hAnsi="Segoe UI" w:cs="Segoe UI"/>
          <w:b/>
          <w:bCs/>
          <w:color w:val="000000"/>
          <w:sz w:val="22"/>
        </w:rPr>
        <w:t>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096652D8" w:rsidR="006B7FFD" w:rsidRPr="00821B21"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proofErr w:type="spellStart"/>
      <w:r w:rsidR="0061445C">
        <w:rPr>
          <w:rFonts w:ascii="Segoe UI" w:hAnsi="Segoe UI" w:cs="Segoe UI"/>
          <w:color w:val="000000"/>
          <w:sz w:val="22"/>
        </w:rPr>
        <w:t>ponudbnik</w:t>
      </w:r>
      <w:proofErr w:type="spellEnd"/>
      <w:r w:rsidRPr="00821B21">
        <w:rPr>
          <w:rFonts w:ascii="Segoe UI" w:eastAsia="Times New Roman" w:hAnsi="Segoe UI" w:cs="Segoe UI"/>
          <w:sz w:val="22"/>
          <w:lang w:val="pl-PL"/>
        </w:rPr>
        <w:t xml:space="preserve">a naročniku oz. pri njem zaposlenim osebam, ki so imele odločujoč vpliv na izbiro </w:t>
      </w:r>
      <w:proofErr w:type="spellStart"/>
      <w:r w:rsidR="0061445C">
        <w:rPr>
          <w:rFonts w:ascii="Segoe UI" w:hAnsi="Segoe UI" w:cs="Segoe UI"/>
          <w:color w:val="000000"/>
          <w:sz w:val="22"/>
        </w:rPr>
        <w:t>ponudbnik</w:t>
      </w:r>
      <w:proofErr w:type="spellEnd"/>
      <w:r w:rsidRPr="00821B21">
        <w:rPr>
          <w:rFonts w:ascii="Segoe UI" w:eastAsia="Times New Roman" w:hAnsi="Segoe UI" w:cs="Segoe UI"/>
          <w:sz w:val="22"/>
          <w:lang w:val="pl-PL"/>
        </w:rPr>
        <w:t>a, obljubil, ponudil ali dal kakšno nedovoljeno korist za:</w:t>
      </w:r>
    </w:p>
    <w:p w14:paraId="799ADA4D"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2D7CD7">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2D7CD7">
      <w:pPr>
        <w:spacing w:line="240" w:lineRule="auto"/>
        <w:jc w:val="both"/>
        <w:rPr>
          <w:rFonts w:ascii="Segoe UI" w:eastAsia="Times New Roman" w:hAnsi="Segoe UI" w:cs="Segoe UI"/>
          <w:sz w:val="22"/>
          <w:lang w:val="pl-PL"/>
        </w:rPr>
      </w:pPr>
    </w:p>
    <w:p w14:paraId="2EFA8EDA" w14:textId="2CC37E2E" w:rsidR="006B7FFD" w:rsidRDefault="006B7FFD" w:rsidP="002D7CD7">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CC7DA8" w14:textId="77777777" w:rsidR="00FE3632" w:rsidRPr="00821B21" w:rsidRDefault="00FE363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28257179"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BF0593">
        <w:rPr>
          <w:rFonts w:ascii="Segoe UI" w:eastAsia="Times New Roman" w:hAnsi="Segoe UI" w:cs="Segoe UI"/>
          <w:b/>
          <w:color w:val="000000"/>
          <w:sz w:val="22"/>
        </w:rPr>
        <w:t>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3AC2B136"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61445C" w:rsidRPr="0061445C">
        <w:rPr>
          <w:rFonts w:ascii="Segoe UI" w:eastAsia="Calibri" w:hAnsi="Segoe UI" w:cs="Segoe UI"/>
          <w:i/>
          <w:sz w:val="18"/>
          <w:szCs w:val="18"/>
        </w:rPr>
        <w:t>ponudbnik</w:t>
      </w:r>
      <w:proofErr w:type="spellEnd"/>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1FEA33A5"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Pr>
          <w:rFonts w:ascii="Segoe UI" w:eastAsia="Calibri" w:hAnsi="Segoe UI" w:cs="Segoe UI"/>
          <w:sz w:val="22"/>
        </w:rPr>
        <w:t xml:space="preserve"> </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3ACB9D34" w:rsidR="006B7FFD" w:rsidRPr="00821B21" w:rsidRDefault="0061445C" w:rsidP="006B7FFD">
      <w:pPr>
        <w:spacing w:line="240" w:lineRule="auto"/>
        <w:jc w:val="both"/>
        <w:rPr>
          <w:rFonts w:ascii="Segoe UI" w:eastAsia="Calibri" w:hAnsi="Segoe UI" w:cs="Segoe UI"/>
          <w:sz w:val="22"/>
        </w:rPr>
      </w:pPr>
      <w:proofErr w:type="spellStart"/>
      <w:r>
        <w:rPr>
          <w:rFonts w:ascii="Segoe UI" w:eastAsia="Times New Roman" w:hAnsi="Segoe UI" w:cs="Segoe UI"/>
          <w:color w:val="000000"/>
          <w:sz w:val="22"/>
        </w:rPr>
        <w:t>P</w:t>
      </w:r>
      <w:r w:rsidRPr="0061445C">
        <w:rPr>
          <w:rFonts w:ascii="Segoe UI" w:eastAsia="Times New Roman" w:hAnsi="Segoe UI" w:cs="Segoe UI"/>
          <w:color w:val="000000"/>
          <w:sz w:val="22"/>
        </w:rPr>
        <w:t>onudbnik</w:t>
      </w:r>
      <w:proofErr w:type="spellEnd"/>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3CE17079"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Pr="00821B21">
        <w:rPr>
          <w:rFonts w:ascii="Segoe UI" w:eastAsia="Calibri" w:hAnsi="Segoe UI" w:cs="Segoe UI"/>
          <w:sz w:val="22"/>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03094B4" w:rsidR="006B7FFD" w:rsidRPr="00821B21" w:rsidRDefault="0061445C"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21FB8B4E"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61445C">
        <w:rPr>
          <w:rFonts w:ascii="Segoe UI" w:hAnsi="Segoe UI" w:cs="Segoe UI"/>
          <w:color w:val="000000"/>
          <w:sz w:val="22"/>
        </w:rPr>
        <w:t>ponudbnik</w:t>
      </w:r>
      <w:r w:rsidR="00D124C4">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69D6D98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za podizvajalca, ki zahteva neposredno plačilo, ob vsaki situaciji priložiti:</w:t>
      </w:r>
    </w:p>
    <w:p w14:paraId="565299E1" w14:textId="587761DF" w:rsidR="006B7FFD" w:rsidRPr="00821B21" w:rsidRDefault="006B7FFD" w:rsidP="005115C2">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proofErr w:type="spellStart"/>
      <w:r w:rsidR="005E003D">
        <w:rPr>
          <w:rFonts w:ascii="Segoe UI" w:hAnsi="Segoe UI" w:cs="Segoe UI"/>
          <w:color w:val="000000"/>
          <w:sz w:val="22"/>
        </w:rPr>
        <w:t>ponudbnik</w:t>
      </w:r>
      <w:r w:rsidR="00FD7FE6">
        <w:rPr>
          <w:rFonts w:ascii="Segoe UI" w:eastAsia="Calibri" w:hAnsi="Segoe UI" w:cs="Segoe UI"/>
          <w:sz w:val="22"/>
        </w:rPr>
        <w:t>a</w:t>
      </w:r>
      <w:proofErr w:type="spellEnd"/>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0F8BCDB8" w:rsidR="006B7FFD" w:rsidRPr="0080795D" w:rsidRDefault="006B7FFD" w:rsidP="005115C2">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lastRenderedPageBreak/>
        <w:t xml:space="preserve">podpisano izjavo podizvajalca, naslovljeno na naročnika, o tem, da je ta seznanjen s konkretno izstavljenim računom </w:t>
      </w:r>
      <w:proofErr w:type="spellStart"/>
      <w:r w:rsidR="005E003D">
        <w:rPr>
          <w:rFonts w:ascii="Segoe UI" w:hAnsi="Segoe UI" w:cs="Segoe UI"/>
          <w:color w:val="000000"/>
          <w:sz w:val="22"/>
        </w:rPr>
        <w:t>ponudbnik</w:t>
      </w:r>
      <w:r w:rsidR="00120F2B">
        <w:rPr>
          <w:rFonts w:ascii="Segoe UI" w:eastAsia="Calibri" w:hAnsi="Segoe UI" w:cs="Segoe UI"/>
          <w:sz w:val="22"/>
        </w:rPr>
        <w:t>a</w:t>
      </w:r>
      <w:proofErr w:type="spellEnd"/>
      <w:r w:rsidRPr="0080795D">
        <w:rPr>
          <w:rFonts w:ascii="Segoe UI" w:eastAsia="Calibri" w:hAnsi="Segoe UI" w:cs="Segoe UI"/>
          <w:sz w:val="22"/>
        </w:rPr>
        <w:t xml:space="preserve"> oziroma, da pri obveznostih po pogodbi, ki jih obravnava situacija, ni sodeloval kot podizvajalec, ter da podizvajalec iz naslova te situacije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666A8C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proofErr w:type="spellStart"/>
      <w:r w:rsidR="005E003D">
        <w:rPr>
          <w:rFonts w:ascii="Segoe UI" w:hAnsi="Segoe UI" w:cs="Segoe UI"/>
          <w:color w:val="000000"/>
          <w:sz w:val="22"/>
        </w:rPr>
        <w:t>ponudbnik</w:t>
      </w:r>
      <w:r w:rsidR="00FD7FE6">
        <w:rPr>
          <w:rFonts w:ascii="Segoe UI" w:eastAsia="Calibri" w:hAnsi="Segoe UI" w:cs="Segoe UI"/>
          <w:sz w:val="22"/>
        </w:rPr>
        <w:t>u</w:t>
      </w:r>
      <w:proofErr w:type="spellEnd"/>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352B4D72"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proofErr w:type="spellStart"/>
      <w:r w:rsidR="005E003D">
        <w:rPr>
          <w:rFonts w:ascii="Segoe UI" w:hAnsi="Segoe UI" w:cs="Segoe UI"/>
          <w:color w:val="000000"/>
          <w:sz w:val="22"/>
        </w:rPr>
        <w:t>ponudbnik</w:t>
      </w:r>
      <w:r w:rsidRPr="00821B21">
        <w:rPr>
          <w:rFonts w:ascii="Segoe UI" w:eastAsia="Times New Roman" w:hAnsi="Segoe UI" w:cs="Segoe UI"/>
          <w:color w:val="000000"/>
          <w:sz w:val="22"/>
        </w:rPr>
        <w:t>u</w:t>
      </w:r>
      <w:proofErr w:type="spellEnd"/>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5C4F971F"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proofErr w:type="spellStart"/>
      <w:r w:rsidR="005E003D" w:rsidRPr="005E003D">
        <w:rPr>
          <w:rFonts w:ascii="Segoe UI" w:eastAsia="Calibri" w:hAnsi="Segoe UI" w:cs="Segoe UI"/>
          <w:i/>
          <w:sz w:val="18"/>
          <w:szCs w:val="18"/>
        </w:rPr>
        <w:t>ponudbnik</w:t>
      </w:r>
      <w:proofErr w:type="spellEnd"/>
      <w:r w:rsidR="005E003D" w:rsidRPr="005E003D">
        <w:rPr>
          <w:rFonts w:ascii="Segoe UI" w:eastAsia="Calibri" w:hAnsi="Segoe UI" w:cs="Segoe UI"/>
          <w:i/>
          <w:sz w:val="18"/>
          <w:szCs w:val="18"/>
        </w:rPr>
        <w:t xml:space="preserve"> </w:t>
      </w:r>
      <w:r w:rsidRPr="00236A8F">
        <w:rPr>
          <w:rFonts w:ascii="Segoe UI" w:eastAsia="Calibri" w:hAnsi="Segoe UI" w:cs="Segoe UI"/>
          <w:i/>
          <w:sz w:val="18"/>
          <w:szCs w:val="18"/>
        </w:rPr>
        <w:t xml:space="preserve">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42F98566"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9B85FFF" w:rsidR="006B7FFD" w:rsidRPr="00821B21"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2913794"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proofErr w:type="spellStart"/>
      <w:r w:rsidR="005E003D">
        <w:rPr>
          <w:rFonts w:ascii="Segoe UI" w:hAnsi="Segoe UI" w:cs="Segoe UI"/>
          <w:color w:val="000000"/>
          <w:sz w:val="22"/>
        </w:rPr>
        <w:t>ponudbnik</w:t>
      </w:r>
      <w:r w:rsidR="001F5C9A">
        <w:rPr>
          <w:rFonts w:ascii="Segoe UI" w:eastAsia="Calibri" w:hAnsi="Segoe UI" w:cs="Segoe UI"/>
          <w:sz w:val="22"/>
        </w:rPr>
        <w:t>a</w:t>
      </w:r>
      <w:proofErr w:type="spellEnd"/>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3F73083A" w:rsidR="006B7FFD" w:rsidRDefault="005E003D" w:rsidP="006B7FFD">
      <w:pPr>
        <w:spacing w:line="240" w:lineRule="auto"/>
        <w:jc w:val="both"/>
        <w:rPr>
          <w:rFonts w:ascii="Segoe UI" w:eastAsia="Calibri" w:hAnsi="Segoe UI" w:cs="Segoe UI"/>
          <w:sz w:val="22"/>
        </w:rPr>
      </w:pPr>
      <w:proofErr w:type="spellStart"/>
      <w:r>
        <w:rPr>
          <w:rFonts w:ascii="Segoe UI" w:hAnsi="Segoe UI" w:cs="Segoe UI"/>
          <w:color w:val="000000"/>
          <w:sz w:val="22"/>
        </w:rPr>
        <w:t>Ponudbnik</w:t>
      </w:r>
      <w:proofErr w:type="spellEnd"/>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234A16B3" w14:textId="50F0F89A" w:rsidR="00B852A2" w:rsidRPr="008D37EE" w:rsidRDefault="00BF0593" w:rsidP="008D37EE">
      <w:pPr>
        <w:shd w:val="clear" w:color="auto" w:fill="DEEAF6" w:themeFill="accent5" w:themeFillTint="33"/>
        <w:spacing w:before="225" w:after="225" w:line="240" w:lineRule="auto"/>
        <w:jc w:val="both"/>
        <w:rPr>
          <w:rFonts w:ascii="Segoe UI" w:hAnsi="Segoe UI" w:cs="Segoe UI"/>
          <w:sz w:val="22"/>
        </w:rPr>
      </w:pPr>
      <w:bookmarkStart w:id="120" w:name="_Hlk162608082"/>
      <w:r>
        <w:rPr>
          <w:rFonts w:ascii="Segoe UI" w:hAnsi="Segoe UI" w:cs="Segoe UI"/>
          <w:b/>
          <w:bCs/>
          <w:color w:val="000000"/>
          <w:sz w:val="22"/>
        </w:rPr>
        <w:t>SKRBNIKI POGODBE</w:t>
      </w:r>
    </w:p>
    <w:p w14:paraId="03618E68" w14:textId="32F88489"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C10DBC">
        <w:rPr>
          <w:rFonts w:ascii="Segoe UI" w:eastAsia="Times New Roman" w:hAnsi="Segoe UI" w:cs="Segoe UI"/>
          <w:sz w:val="22"/>
          <w:lang w:val="pl-PL"/>
        </w:rPr>
        <w:t>ponudnika</w:t>
      </w:r>
      <w:r>
        <w:rPr>
          <w:rFonts w:ascii="Segoe UI" w:eastAsia="Times New Roman" w:hAnsi="Segoe UI" w:cs="Segoe UI"/>
          <w:sz w:val="22"/>
          <w:lang w:val="pl-PL"/>
        </w:rPr>
        <w:t xml:space="preserve">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A99B059" w14:textId="4006EFB0" w:rsidR="00C10DBC" w:rsidRDefault="00C10DBC" w:rsidP="00C10DBC">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Pr>
          <w:rFonts w:ascii="Segoe UI" w:eastAsia="Times New Roman" w:hAnsi="Segoe UI" w:cs="Segoe UI"/>
          <w:sz w:val="22"/>
          <w:lang w:val="pl-PL"/>
        </w:rPr>
        <w:t>naročnika</w:t>
      </w:r>
      <w:r>
        <w:rPr>
          <w:rFonts w:ascii="Segoe UI" w:eastAsia="Times New Roman" w:hAnsi="Segoe UI" w:cs="Segoe UI"/>
          <w:sz w:val="22"/>
          <w:lang w:val="pl-PL"/>
        </w:rPr>
        <w:t xml:space="preserv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bookmarkEnd w:id="120"/>
    <w:p w14:paraId="4DDB89BF" w14:textId="77777777" w:rsidR="00BF0593" w:rsidRDefault="00BF0593" w:rsidP="00BF0593">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spremembo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7E332CA8" w14:textId="1FCAEE25" w:rsidR="00796EB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48CD0DB2" w:rsidR="006B7FFD" w:rsidRPr="008D37EE" w:rsidRDefault="008D37EE" w:rsidP="002755A4">
            <w:pPr>
              <w:tabs>
                <w:tab w:val="left" w:pos="792"/>
              </w:tabs>
              <w:spacing w:line="240" w:lineRule="auto"/>
              <w:jc w:val="both"/>
              <w:rPr>
                <w:rFonts w:ascii="Segoe UI" w:eastAsia="Times New Roman" w:hAnsi="Segoe UI" w:cs="Segoe UI"/>
                <w:b/>
                <w:bCs/>
                <w:color w:val="FF0000"/>
                <w:sz w:val="28"/>
                <w:szCs w:val="28"/>
              </w:rPr>
            </w:pPr>
            <w:r w:rsidRPr="008D37EE">
              <w:rPr>
                <w:rFonts w:ascii="Segoe UI" w:eastAsia="Times New Roman" w:hAnsi="Segoe UI" w:cs="Segoe UI"/>
                <w:b/>
                <w:bCs/>
                <w:color w:val="000000" w:themeColor="text1"/>
                <w:sz w:val="28"/>
                <w:szCs w:val="28"/>
              </w:rPr>
              <w:t>Ponudnik</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prof. dr. </w:t>
            </w:r>
            <w:r w:rsidRPr="00E34468">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024E0B2" w14:textId="23B77ADB" w:rsidR="00A147D2" w:rsidRPr="00821B21" w:rsidRDefault="006B7FFD" w:rsidP="00642DF9">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A1DFBBB" w:rsidR="007748AA" w:rsidRPr="000038BB" w:rsidRDefault="0091635C" w:rsidP="0042098F">
            <w:pPr>
              <w:spacing w:line="240" w:lineRule="auto"/>
              <w:jc w:val="both"/>
              <w:rPr>
                <w:rFonts w:ascii="Segoe UI" w:eastAsia="Times New Roman" w:hAnsi="Segoe UI" w:cs="Segoe UI"/>
                <w:color w:val="FF0000"/>
                <w:sz w:val="16"/>
                <w:szCs w:val="16"/>
              </w:rPr>
            </w:pPr>
            <w:r w:rsidRPr="007F4134">
              <w:rPr>
                <w:rFonts w:ascii="Segoe UI" w:hAnsi="Segoe UI" w:cs="Segoe UI"/>
                <w:b/>
                <w:iCs/>
                <w:color w:val="000000" w:themeColor="text1"/>
                <w:sz w:val="22"/>
              </w:rPr>
              <w:t>UPORABA IN IZVAJANJE RAZISKAV NA OPREMI</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w:t>
            </w:r>
            <w:r w:rsidRPr="00B65CFF">
              <w:rPr>
                <w:rFonts w:ascii="Segoe UI" w:eastAsia="Times New Roman" w:hAnsi="Segoe UI" w:cs="Segoe UI"/>
                <w:color w:val="000000" w:themeColor="text1"/>
                <w:sz w:val="22"/>
                <w:szCs w:val="20"/>
                <w:lang w:eastAsia="ar-SA"/>
              </w:rPr>
              <w:t xml:space="preserve">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06DE76B6"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69"/>
        <w:gridCol w:w="1607"/>
        <w:gridCol w:w="284"/>
        <w:gridCol w:w="2503"/>
      </w:tblGrid>
      <w:tr w:rsidR="00642DF9" w:rsidRPr="00642DF9" w14:paraId="123F1CD8" w14:textId="77777777" w:rsidTr="00B65CFF">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10D99965" w:rsidR="00642DF9" w:rsidRPr="00642DF9" w:rsidRDefault="00B65CFF"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69" w:type="dxa"/>
            <w:tcBorders>
              <w:top w:val="single" w:sz="4" w:space="0" w:color="000000"/>
              <w:left w:val="single" w:sz="4" w:space="0" w:color="000000"/>
              <w:bottom w:val="single" w:sz="4" w:space="0" w:color="000000"/>
            </w:tcBorders>
            <w:vAlign w:val="center"/>
          </w:tcPr>
          <w:p w14:paraId="4DFB44E8" w14:textId="30539075"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B65CFF">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69"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607"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40D94E0F"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91635C">
              <w:rPr>
                <w:rFonts w:ascii="Segoe UI" w:eastAsia="Times New Roman" w:hAnsi="Segoe UI" w:cs="Segoe UI"/>
                <w:b/>
                <w:bCs/>
                <w:sz w:val="22"/>
              </w:rPr>
              <w:t>48</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91635C">
              <w:rPr>
                <w:rFonts w:ascii="Segoe UI" w:eastAsia="Times New Roman" w:hAnsi="Segoe UI" w:cs="Segoe UI"/>
                <w:b/>
                <w:bCs/>
                <w:sz w:val="22"/>
              </w:rPr>
              <w:t>4</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3EC43F0" w:rsidR="00642DF9" w:rsidRPr="00642DF9" w:rsidRDefault="0091635C" w:rsidP="00642DF9">
            <w:pPr>
              <w:tabs>
                <w:tab w:val="left" w:pos="792"/>
              </w:tabs>
              <w:spacing w:line="240" w:lineRule="auto"/>
              <w:jc w:val="both"/>
              <w:rPr>
                <w:rFonts w:ascii="Segoe UI" w:eastAsia="Times New Roman" w:hAnsi="Segoe UI" w:cs="Segoe UI"/>
                <w:color w:val="000000"/>
                <w:sz w:val="22"/>
              </w:rPr>
            </w:pPr>
            <w:r w:rsidRPr="007F4134">
              <w:rPr>
                <w:rFonts w:ascii="Segoe UI" w:hAnsi="Segoe UI" w:cs="Segoe UI"/>
                <w:b/>
                <w:iCs/>
                <w:color w:val="000000" w:themeColor="text1"/>
                <w:sz w:val="22"/>
              </w:rPr>
              <w:t>UPORABA IN IZVAJANJE RAZISKAV NA OPREMI</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5115C2">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8"/>
      <w:headerReference w:type="default" r:id="rId29"/>
      <w:footerReference w:type="default" r:id="rId30"/>
      <w:headerReference w:type="first" r:id="rId31"/>
      <w:footerReference w:type="first" r:id="rId32"/>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6C10" w14:textId="77777777" w:rsidR="000D7EAB" w:rsidRDefault="000D7EAB" w:rsidP="00C440F5">
      <w:pPr>
        <w:spacing w:line="240" w:lineRule="auto"/>
      </w:pPr>
      <w:r>
        <w:separator/>
      </w:r>
    </w:p>
  </w:endnote>
  <w:endnote w:type="continuationSeparator" w:id="0">
    <w:p w14:paraId="1F81112C" w14:textId="77777777" w:rsidR="000D7EAB" w:rsidRDefault="000D7EA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altName w:val="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87424B"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81D740D" w:rsidR="00DB27BF" w:rsidRPr="002C0CD0" w:rsidRDefault="00DB27BF" w:rsidP="00145382">
        <w:pPr>
          <w:pStyle w:val="Brezrazmikov"/>
          <w:rPr>
            <w:rFonts w:ascii="Segoe UI" w:hAnsi="Segoe UI" w:cs="Segoe UI"/>
            <w:color w:val="000000" w:themeColor="text1"/>
            <w:sz w:val="16"/>
            <w:szCs w:val="16"/>
            <w:lang w:val="en-GB"/>
          </w:rPr>
        </w:pPr>
        <w:r w:rsidRPr="002C0CD0">
          <w:rPr>
            <w:rFonts w:ascii="Segoe UI" w:hAnsi="Segoe UI" w:cs="Segoe UI"/>
            <w:color w:val="000000" w:themeColor="text1"/>
            <w:sz w:val="16"/>
            <w:szCs w:val="16"/>
            <w:lang w:val="en-GB"/>
          </w:rPr>
          <w:t>JN</w:t>
        </w:r>
        <w:r w:rsidR="002C0CD0">
          <w:rPr>
            <w:rFonts w:ascii="Segoe UI" w:hAnsi="Segoe UI" w:cs="Segoe UI"/>
            <w:color w:val="000000" w:themeColor="text1"/>
            <w:sz w:val="16"/>
            <w:szCs w:val="16"/>
            <w:lang w:val="en-GB"/>
          </w:rPr>
          <w:t>48</w:t>
        </w:r>
        <w:r w:rsidRPr="002C0CD0">
          <w:rPr>
            <w:rFonts w:ascii="Segoe UI" w:hAnsi="Segoe UI" w:cs="Segoe UI"/>
            <w:color w:val="000000" w:themeColor="text1"/>
            <w:sz w:val="16"/>
            <w:szCs w:val="16"/>
            <w:lang w:val="en-GB"/>
          </w:rPr>
          <w:t>_2</w:t>
        </w:r>
        <w:r w:rsidR="002C0CD0">
          <w:rPr>
            <w:rFonts w:ascii="Segoe UI" w:hAnsi="Segoe UI" w:cs="Segoe UI"/>
            <w:color w:val="000000" w:themeColor="text1"/>
            <w:sz w:val="16"/>
            <w:szCs w:val="16"/>
            <w:lang w:val="en-GB"/>
          </w:rPr>
          <w:t>4</w:t>
        </w:r>
        <w:r w:rsidRPr="002C0CD0">
          <w:rPr>
            <w:rFonts w:ascii="Segoe UI" w:hAnsi="Segoe UI" w:cs="Segoe UI"/>
            <w:color w:val="000000" w:themeColor="text1"/>
            <w:sz w:val="16"/>
            <w:szCs w:val="16"/>
            <w:lang w:val="en-GB"/>
          </w:rPr>
          <w:t xml:space="preserve"> </w:t>
        </w:r>
        <w:r w:rsidR="009D783E" w:rsidRPr="002C0CD0">
          <w:rPr>
            <w:rFonts w:ascii="Segoe UI" w:hAnsi="Segoe UI" w:cs="Segoe UI"/>
            <w:color w:val="000000" w:themeColor="text1"/>
            <w:sz w:val="16"/>
            <w:szCs w:val="16"/>
            <w:lang w:val="en-GB"/>
          </w:rPr>
          <w:t>–</w:t>
        </w:r>
        <w:r w:rsidRPr="002C0CD0">
          <w:rPr>
            <w:rFonts w:ascii="Segoe UI" w:hAnsi="Segoe UI" w:cs="Segoe UI"/>
            <w:color w:val="000000" w:themeColor="text1"/>
            <w:sz w:val="16"/>
            <w:szCs w:val="16"/>
            <w:lang w:val="en-GB"/>
          </w:rPr>
          <w:t xml:space="preserve"> </w:t>
        </w:r>
        <w:r w:rsidR="002C0CD0" w:rsidRPr="002C0CD0">
          <w:rPr>
            <w:rFonts w:ascii="Segoe UI" w:hAnsi="Segoe UI" w:cs="Segoe UI"/>
            <w:color w:val="000000" w:themeColor="text1"/>
            <w:sz w:val="16"/>
            <w:szCs w:val="16"/>
            <w:lang w:val="en-GB"/>
          </w:rPr>
          <w:t>UPORABA IN IZVAJANJE RAZISKAV NA OPREMI</w:t>
        </w:r>
      </w:p>
      <w:p w14:paraId="34B4E091" w14:textId="77777777" w:rsidR="00DB27BF" w:rsidRPr="002E2687" w:rsidRDefault="0087424B"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34096" w14:textId="77777777" w:rsidR="000D7EAB" w:rsidRDefault="000D7EAB" w:rsidP="00C440F5">
      <w:pPr>
        <w:spacing w:line="240" w:lineRule="auto"/>
      </w:pPr>
      <w:r>
        <w:separator/>
      </w:r>
    </w:p>
  </w:footnote>
  <w:footnote w:type="continuationSeparator" w:id="0">
    <w:p w14:paraId="3886652D" w14:textId="77777777" w:rsidR="000D7EAB" w:rsidRDefault="000D7EA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87424B">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87424B"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EE20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87424B"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DA57B"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2967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3A4828A6"/>
    <w:lvl w:ilvl="0" w:tplc="1000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11B7791"/>
    <w:multiLevelType w:val="hybridMultilevel"/>
    <w:tmpl w:val="8788F8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B2FDB"/>
    <w:multiLevelType w:val="hybridMultilevel"/>
    <w:tmpl w:val="2EEA473A"/>
    <w:lvl w:ilvl="0" w:tplc="1000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004663C"/>
    <w:multiLevelType w:val="hybridMultilevel"/>
    <w:tmpl w:val="AEB25C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CF55E66"/>
    <w:multiLevelType w:val="hybridMultilevel"/>
    <w:tmpl w:val="04CA2D9A"/>
    <w:lvl w:ilvl="0" w:tplc="1000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21F59B1"/>
    <w:multiLevelType w:val="hybridMultilevel"/>
    <w:tmpl w:val="CBA041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5E5ED0"/>
    <w:multiLevelType w:val="hybridMultilevel"/>
    <w:tmpl w:val="F98CF5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E27B43"/>
    <w:multiLevelType w:val="hybridMultilevel"/>
    <w:tmpl w:val="AB36CA0A"/>
    <w:lvl w:ilvl="0" w:tplc="1000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CB553D"/>
    <w:multiLevelType w:val="hybridMultilevel"/>
    <w:tmpl w:val="8F567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7"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65330F83"/>
    <w:multiLevelType w:val="hybridMultilevel"/>
    <w:tmpl w:val="B29A3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5760F3"/>
    <w:multiLevelType w:val="multilevel"/>
    <w:tmpl w:val="B5368060"/>
    <w:lvl w:ilvl="0">
      <w:start w:val="1"/>
      <w:numFmt w:val="bullet"/>
      <w:lvlText w:val=""/>
      <w:lvlJc w:val="left"/>
      <w:rPr>
        <w:rFonts w:ascii="Wingdings" w:hAnsi="Wingdings"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5"/>
  </w:num>
  <w:num w:numId="5">
    <w:abstractNumId w:val="2"/>
  </w:num>
  <w:num w:numId="6">
    <w:abstractNumId w:val="3"/>
  </w:num>
  <w:num w:numId="7">
    <w:abstractNumId w:val="7"/>
  </w:num>
  <w:num w:numId="8">
    <w:abstractNumId w:val="25"/>
  </w:num>
  <w:num w:numId="9">
    <w:abstractNumId w:val="24"/>
  </w:num>
  <w:num w:numId="10">
    <w:abstractNumId w:val="30"/>
  </w:num>
  <w:num w:numId="11">
    <w:abstractNumId w:val="0"/>
  </w:num>
  <w:num w:numId="12">
    <w:abstractNumId w:val="16"/>
  </w:num>
  <w:num w:numId="13">
    <w:abstractNumId w:val="18"/>
  </w:num>
  <w:num w:numId="14">
    <w:abstractNumId w:val="1"/>
  </w:num>
  <w:num w:numId="15">
    <w:abstractNumId w:val="13"/>
  </w:num>
  <w:num w:numId="16">
    <w:abstractNumId w:val="11"/>
  </w:num>
  <w:num w:numId="17">
    <w:abstractNumId w:val="32"/>
  </w:num>
  <w:num w:numId="18">
    <w:abstractNumId w:val="20"/>
  </w:num>
  <w:num w:numId="19">
    <w:abstractNumId w:val="26"/>
  </w:num>
  <w:num w:numId="20">
    <w:abstractNumId w:val="19"/>
  </w:num>
  <w:num w:numId="21">
    <w:abstractNumId w:val="14"/>
  </w:num>
  <w:num w:numId="22">
    <w:abstractNumId w:val="22"/>
  </w:num>
  <w:num w:numId="23">
    <w:abstractNumId w:val="27"/>
  </w:num>
  <w:num w:numId="24">
    <w:abstractNumId w:val="10"/>
  </w:num>
  <w:num w:numId="25">
    <w:abstractNumId w:val="15"/>
  </w:num>
  <w:num w:numId="26">
    <w:abstractNumId w:val="6"/>
  </w:num>
  <w:num w:numId="27">
    <w:abstractNumId w:val="17"/>
  </w:num>
  <w:num w:numId="28">
    <w:abstractNumId w:val="28"/>
  </w:num>
  <w:num w:numId="29">
    <w:abstractNumId w:val="23"/>
  </w:num>
  <w:num w:numId="30">
    <w:abstractNumId w:val="4"/>
  </w:num>
  <w:num w:numId="31">
    <w:abstractNumId w:val="21"/>
  </w:num>
  <w:num w:numId="32">
    <w:abstractNumId w:val="33"/>
  </w:num>
  <w:num w:numId="33">
    <w:abstractNumId w:val="8"/>
  </w:num>
  <w:num w:numId="3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7E8A"/>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A338B"/>
    <w:rsid w:val="000C4AC1"/>
    <w:rsid w:val="000C5C55"/>
    <w:rsid w:val="000C7C81"/>
    <w:rsid w:val="000D45B6"/>
    <w:rsid w:val="000D7148"/>
    <w:rsid w:val="000D7EAB"/>
    <w:rsid w:val="000E643E"/>
    <w:rsid w:val="000E7458"/>
    <w:rsid w:val="000F6D59"/>
    <w:rsid w:val="00107AEF"/>
    <w:rsid w:val="001106A9"/>
    <w:rsid w:val="00120F2B"/>
    <w:rsid w:val="00130B9D"/>
    <w:rsid w:val="00142AC9"/>
    <w:rsid w:val="00143011"/>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B439B"/>
    <w:rsid w:val="001C2E6F"/>
    <w:rsid w:val="001C35A2"/>
    <w:rsid w:val="001E1E30"/>
    <w:rsid w:val="001F4EAC"/>
    <w:rsid w:val="001F5566"/>
    <w:rsid w:val="001F5B9F"/>
    <w:rsid w:val="001F5C9A"/>
    <w:rsid w:val="002042EA"/>
    <w:rsid w:val="00211B92"/>
    <w:rsid w:val="00211C80"/>
    <w:rsid w:val="00213E39"/>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C0CD0"/>
    <w:rsid w:val="002C0D76"/>
    <w:rsid w:val="002D7CD7"/>
    <w:rsid w:val="002E1595"/>
    <w:rsid w:val="002E2687"/>
    <w:rsid w:val="002E2C88"/>
    <w:rsid w:val="002E4133"/>
    <w:rsid w:val="002F1B61"/>
    <w:rsid w:val="002F51CD"/>
    <w:rsid w:val="002F729D"/>
    <w:rsid w:val="002F7AB2"/>
    <w:rsid w:val="0030660D"/>
    <w:rsid w:val="003072CD"/>
    <w:rsid w:val="0031677A"/>
    <w:rsid w:val="00316A4D"/>
    <w:rsid w:val="00317398"/>
    <w:rsid w:val="00322DAE"/>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D3E4B"/>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2F0D"/>
    <w:rsid w:val="004843F8"/>
    <w:rsid w:val="00484C97"/>
    <w:rsid w:val="0049600B"/>
    <w:rsid w:val="004A0D72"/>
    <w:rsid w:val="004B3C46"/>
    <w:rsid w:val="004B4766"/>
    <w:rsid w:val="004B66A1"/>
    <w:rsid w:val="004B7AFC"/>
    <w:rsid w:val="004C1B9F"/>
    <w:rsid w:val="004C3AEA"/>
    <w:rsid w:val="004D4F48"/>
    <w:rsid w:val="004E25B8"/>
    <w:rsid w:val="00507CFD"/>
    <w:rsid w:val="005115C2"/>
    <w:rsid w:val="00513CDA"/>
    <w:rsid w:val="005209CC"/>
    <w:rsid w:val="005225CA"/>
    <w:rsid w:val="0052656A"/>
    <w:rsid w:val="00535089"/>
    <w:rsid w:val="0053623B"/>
    <w:rsid w:val="00540D34"/>
    <w:rsid w:val="0054161B"/>
    <w:rsid w:val="00542731"/>
    <w:rsid w:val="00550E5F"/>
    <w:rsid w:val="00553FB8"/>
    <w:rsid w:val="00561CC2"/>
    <w:rsid w:val="00561DB2"/>
    <w:rsid w:val="0057255E"/>
    <w:rsid w:val="005729E9"/>
    <w:rsid w:val="00581DC0"/>
    <w:rsid w:val="005853FF"/>
    <w:rsid w:val="00590744"/>
    <w:rsid w:val="005941C1"/>
    <w:rsid w:val="005A21B0"/>
    <w:rsid w:val="005B4E78"/>
    <w:rsid w:val="005B662E"/>
    <w:rsid w:val="005C1535"/>
    <w:rsid w:val="005D500A"/>
    <w:rsid w:val="005D6C9E"/>
    <w:rsid w:val="005E003D"/>
    <w:rsid w:val="005E0ABB"/>
    <w:rsid w:val="005E484B"/>
    <w:rsid w:val="005F2031"/>
    <w:rsid w:val="005F7B8A"/>
    <w:rsid w:val="00603302"/>
    <w:rsid w:val="00606B65"/>
    <w:rsid w:val="00611D21"/>
    <w:rsid w:val="00612217"/>
    <w:rsid w:val="0061445C"/>
    <w:rsid w:val="00616FF5"/>
    <w:rsid w:val="00620BC9"/>
    <w:rsid w:val="00630C91"/>
    <w:rsid w:val="0063280F"/>
    <w:rsid w:val="00637618"/>
    <w:rsid w:val="006379F5"/>
    <w:rsid w:val="00637ED5"/>
    <w:rsid w:val="006412B7"/>
    <w:rsid w:val="00642DF9"/>
    <w:rsid w:val="006650FC"/>
    <w:rsid w:val="006657F1"/>
    <w:rsid w:val="0066589E"/>
    <w:rsid w:val="0066741E"/>
    <w:rsid w:val="00671EF8"/>
    <w:rsid w:val="00672886"/>
    <w:rsid w:val="00676EE0"/>
    <w:rsid w:val="006837A0"/>
    <w:rsid w:val="00687100"/>
    <w:rsid w:val="00692CD8"/>
    <w:rsid w:val="006A5A58"/>
    <w:rsid w:val="006A66E5"/>
    <w:rsid w:val="006A6BAA"/>
    <w:rsid w:val="006A7DAC"/>
    <w:rsid w:val="006B27CC"/>
    <w:rsid w:val="006B7FFD"/>
    <w:rsid w:val="006C57A0"/>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36654"/>
    <w:rsid w:val="00740236"/>
    <w:rsid w:val="007405DA"/>
    <w:rsid w:val="00742F45"/>
    <w:rsid w:val="0074493A"/>
    <w:rsid w:val="007468C4"/>
    <w:rsid w:val="007476F1"/>
    <w:rsid w:val="00750581"/>
    <w:rsid w:val="00760972"/>
    <w:rsid w:val="0076191F"/>
    <w:rsid w:val="0076372F"/>
    <w:rsid w:val="007748AA"/>
    <w:rsid w:val="00786B06"/>
    <w:rsid w:val="007874E5"/>
    <w:rsid w:val="00796EBD"/>
    <w:rsid w:val="007B297C"/>
    <w:rsid w:val="007B57F6"/>
    <w:rsid w:val="007B5A27"/>
    <w:rsid w:val="007D38C1"/>
    <w:rsid w:val="007E1112"/>
    <w:rsid w:val="007E2FEF"/>
    <w:rsid w:val="007F2D19"/>
    <w:rsid w:val="007F4134"/>
    <w:rsid w:val="008020A7"/>
    <w:rsid w:val="0080795D"/>
    <w:rsid w:val="008154A1"/>
    <w:rsid w:val="0081583A"/>
    <w:rsid w:val="008161A0"/>
    <w:rsid w:val="00821A24"/>
    <w:rsid w:val="00821B21"/>
    <w:rsid w:val="00822060"/>
    <w:rsid w:val="008250B3"/>
    <w:rsid w:val="00827885"/>
    <w:rsid w:val="008422A3"/>
    <w:rsid w:val="00844A26"/>
    <w:rsid w:val="008502CE"/>
    <w:rsid w:val="00851DAD"/>
    <w:rsid w:val="008656B2"/>
    <w:rsid w:val="00870E15"/>
    <w:rsid w:val="0087424B"/>
    <w:rsid w:val="00875011"/>
    <w:rsid w:val="008750C4"/>
    <w:rsid w:val="0087595A"/>
    <w:rsid w:val="008768D7"/>
    <w:rsid w:val="00881D03"/>
    <w:rsid w:val="00885477"/>
    <w:rsid w:val="00886A74"/>
    <w:rsid w:val="008A1D7B"/>
    <w:rsid w:val="008A782E"/>
    <w:rsid w:val="008B1A5F"/>
    <w:rsid w:val="008B2989"/>
    <w:rsid w:val="008C26CB"/>
    <w:rsid w:val="008D37EE"/>
    <w:rsid w:val="008D5F2E"/>
    <w:rsid w:val="008F68A0"/>
    <w:rsid w:val="008F7442"/>
    <w:rsid w:val="008F755B"/>
    <w:rsid w:val="009028D2"/>
    <w:rsid w:val="00902AD8"/>
    <w:rsid w:val="00904280"/>
    <w:rsid w:val="00907B21"/>
    <w:rsid w:val="0091262C"/>
    <w:rsid w:val="0091635C"/>
    <w:rsid w:val="0092429F"/>
    <w:rsid w:val="00933D4F"/>
    <w:rsid w:val="00944F00"/>
    <w:rsid w:val="00950461"/>
    <w:rsid w:val="009509C8"/>
    <w:rsid w:val="009563FD"/>
    <w:rsid w:val="00956607"/>
    <w:rsid w:val="0096623A"/>
    <w:rsid w:val="009705C9"/>
    <w:rsid w:val="009720F2"/>
    <w:rsid w:val="00976947"/>
    <w:rsid w:val="00976EFD"/>
    <w:rsid w:val="00993EE3"/>
    <w:rsid w:val="009A2060"/>
    <w:rsid w:val="009A2D6B"/>
    <w:rsid w:val="009A522F"/>
    <w:rsid w:val="009A6738"/>
    <w:rsid w:val="009B7CBD"/>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4494D"/>
    <w:rsid w:val="00A477A4"/>
    <w:rsid w:val="00A53604"/>
    <w:rsid w:val="00A559CA"/>
    <w:rsid w:val="00A56BB8"/>
    <w:rsid w:val="00A61383"/>
    <w:rsid w:val="00A66352"/>
    <w:rsid w:val="00A745E1"/>
    <w:rsid w:val="00A763EA"/>
    <w:rsid w:val="00A87561"/>
    <w:rsid w:val="00A907F1"/>
    <w:rsid w:val="00A90B4D"/>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1072C"/>
    <w:rsid w:val="00B122DD"/>
    <w:rsid w:val="00B250C8"/>
    <w:rsid w:val="00B30E2A"/>
    <w:rsid w:val="00B34DE6"/>
    <w:rsid w:val="00B54AFC"/>
    <w:rsid w:val="00B560FE"/>
    <w:rsid w:val="00B65CFF"/>
    <w:rsid w:val="00B72D4C"/>
    <w:rsid w:val="00B8164E"/>
    <w:rsid w:val="00B81687"/>
    <w:rsid w:val="00B852A2"/>
    <w:rsid w:val="00B85F46"/>
    <w:rsid w:val="00B8779C"/>
    <w:rsid w:val="00B94D09"/>
    <w:rsid w:val="00B97553"/>
    <w:rsid w:val="00BA39E7"/>
    <w:rsid w:val="00BB310F"/>
    <w:rsid w:val="00BB38FD"/>
    <w:rsid w:val="00BB3C78"/>
    <w:rsid w:val="00BB6FAC"/>
    <w:rsid w:val="00BC4426"/>
    <w:rsid w:val="00BE773C"/>
    <w:rsid w:val="00BF0593"/>
    <w:rsid w:val="00BF5BDF"/>
    <w:rsid w:val="00C10DBC"/>
    <w:rsid w:val="00C2117B"/>
    <w:rsid w:val="00C2128C"/>
    <w:rsid w:val="00C2797A"/>
    <w:rsid w:val="00C30D2B"/>
    <w:rsid w:val="00C32CD2"/>
    <w:rsid w:val="00C37425"/>
    <w:rsid w:val="00C41B5A"/>
    <w:rsid w:val="00C437CB"/>
    <w:rsid w:val="00C440F5"/>
    <w:rsid w:val="00C479F4"/>
    <w:rsid w:val="00C62999"/>
    <w:rsid w:val="00C65120"/>
    <w:rsid w:val="00C66B17"/>
    <w:rsid w:val="00C7455A"/>
    <w:rsid w:val="00C869FD"/>
    <w:rsid w:val="00CA0B43"/>
    <w:rsid w:val="00CA2421"/>
    <w:rsid w:val="00CA289F"/>
    <w:rsid w:val="00CA7B90"/>
    <w:rsid w:val="00CB0DA7"/>
    <w:rsid w:val="00CB55B9"/>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17C"/>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96219"/>
    <w:rsid w:val="00DB27BF"/>
    <w:rsid w:val="00DB4E0B"/>
    <w:rsid w:val="00DB583C"/>
    <w:rsid w:val="00DB621A"/>
    <w:rsid w:val="00DB7E65"/>
    <w:rsid w:val="00DC02B3"/>
    <w:rsid w:val="00DC2BD1"/>
    <w:rsid w:val="00DD53F3"/>
    <w:rsid w:val="00DE2B27"/>
    <w:rsid w:val="00DE63BC"/>
    <w:rsid w:val="00DF2AB8"/>
    <w:rsid w:val="00DF5E71"/>
    <w:rsid w:val="00DF69E2"/>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64E9A"/>
    <w:rsid w:val="00E74D65"/>
    <w:rsid w:val="00E910A0"/>
    <w:rsid w:val="00E92E2F"/>
    <w:rsid w:val="00EA55C9"/>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81AC3"/>
    <w:rsid w:val="00FA1498"/>
    <w:rsid w:val="00FB26BD"/>
    <w:rsid w:val="00FC3B46"/>
    <w:rsid w:val="00FC61D3"/>
    <w:rsid w:val="00FD156E"/>
    <w:rsid w:val="00FD4BF4"/>
    <w:rsid w:val="00FD4BFF"/>
    <w:rsid w:val="00FD60F3"/>
    <w:rsid w:val="00FD7FE6"/>
    <w:rsid w:val="00FE3632"/>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iPriority w:val="99"/>
    <w:unhideWhenUsed/>
    <w:rsid w:val="00C440F5"/>
    <w:pPr>
      <w:tabs>
        <w:tab w:val="center" w:pos="4536"/>
        <w:tab w:val="right" w:pos="9072"/>
      </w:tabs>
      <w:spacing w:line="240" w:lineRule="auto"/>
    </w:pPr>
  </w:style>
  <w:style w:type="character" w:customStyle="1" w:styleId="NogaZnak">
    <w:name w:val="Noga Znak"/>
    <w:basedOn w:val="Privzetapisavaodstavka"/>
    <w:link w:val="Noga"/>
    <w:uiPriority w:val="99"/>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5209CC"/>
    <w:rPr>
      <w:rFonts w:ascii="Arial" w:eastAsia="Calibri" w:hAnsi="Arial" w:cs="Times New Roman"/>
      <w:i/>
      <w:sz w:val="18"/>
      <w:szCs w:val="20"/>
      <w:lang w:val="sl-SI"/>
    </w:rPr>
  </w:style>
  <w:style w:type="character" w:styleId="Sprotnaopomba-sklic">
    <w:name w:val="footnote reference"/>
    <w:uiPriority w:val="99"/>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 w:type="character" w:styleId="SledenaHiperpovezava">
    <w:name w:val="FollowedHyperlink"/>
    <w:basedOn w:val="Privzetapisavaodstavka"/>
    <w:uiPriority w:val="99"/>
    <w:semiHidden/>
    <w:unhideWhenUsed/>
    <w:rsid w:val="005115C2"/>
    <w:rPr>
      <w:color w:val="954F72" w:themeColor="followedHyperlink"/>
      <w:u w:val="single"/>
    </w:rPr>
  </w:style>
  <w:style w:type="character" w:customStyle="1" w:styleId="Naslov1Znak1">
    <w:name w:val="Naslov 1 Znak1"/>
    <w:aliases w:val="H1 Znak1,h1 Znak1,II+ Znak1,I Znak1"/>
    <w:basedOn w:val="Privzetapisavaodstavka"/>
    <w:rsid w:val="005115C2"/>
    <w:rPr>
      <w:rFonts w:asciiTheme="majorHAnsi" w:eastAsiaTheme="majorEastAsia" w:hAnsiTheme="majorHAnsi" w:cstheme="majorBidi"/>
      <w:color w:val="2F5496" w:themeColor="accent1" w:themeShade="BF"/>
      <w:sz w:val="32"/>
      <w:szCs w:val="32"/>
      <w:lang w:eastAsia="en-US"/>
    </w:rPr>
  </w:style>
  <w:style w:type="character" w:customStyle="1" w:styleId="Naslov2Znak1">
    <w:name w:val="Naslov 2 Znak1"/>
    <w:aliases w:val="h2 Znak1,A Znak1,A Head Znak1,A Head1 Znak1,A Head2 Znak1,A Head3 Znak1,A Head11 Znak1,A Head21 Znak1,A Head4 Znak1,A Head12 Znak1,A Head5 Znak1,A Head13 Znak1,A Head22 Znak1,A Head31 Znak1,A Head111 Znak1,A Head211 Znak1,A Head41 Znak1"/>
    <w:basedOn w:val="Privzetapisavaodstavka"/>
    <w:semiHidden/>
    <w:rsid w:val="005115C2"/>
    <w:rPr>
      <w:rFonts w:asciiTheme="majorHAnsi" w:eastAsiaTheme="majorEastAsia" w:hAnsiTheme="majorHAnsi" w:cstheme="majorBidi"/>
      <w:color w:val="2F5496" w:themeColor="accent1" w:themeShade="BF"/>
      <w:sz w:val="26"/>
      <w:szCs w:val="26"/>
      <w:lang w:eastAsia="en-US"/>
    </w:rPr>
  </w:style>
  <w:style w:type="character" w:customStyle="1" w:styleId="Naslov4Znak1">
    <w:name w:val="Naslov 4 Znak1"/>
    <w:aliases w:val="H4 Znak1"/>
    <w:basedOn w:val="Privzetapisavaodstavka"/>
    <w:semiHidden/>
    <w:rsid w:val="005115C2"/>
    <w:rPr>
      <w:rFonts w:asciiTheme="majorHAnsi" w:eastAsiaTheme="majorEastAsia" w:hAnsiTheme="majorHAnsi" w:cstheme="majorBidi"/>
      <w:i/>
      <w:iCs/>
      <w:color w:val="2F5496" w:themeColor="accent1" w:themeShade="BF"/>
      <w:sz w:val="22"/>
      <w:szCs w:val="22"/>
      <w:lang w:eastAsia="en-US"/>
    </w:rPr>
  </w:style>
  <w:style w:type="paragraph" w:customStyle="1" w:styleId="msonormal0">
    <w:name w:val="msonormal"/>
    <w:basedOn w:val="Navaden"/>
    <w:rsid w:val="005115C2"/>
    <w:pPr>
      <w:spacing w:before="100" w:beforeAutospacing="1" w:after="100" w:afterAutospacing="1" w:line="240" w:lineRule="auto"/>
    </w:pPr>
    <w:rPr>
      <w:rFonts w:eastAsia="Times New Roman" w:cs="Times New Roman"/>
      <w:szCs w:val="24"/>
      <w:lang w:eastAsia="sl-SI"/>
    </w:rPr>
  </w:style>
  <w:style w:type="paragraph" w:customStyle="1" w:styleId="Odstavekseznama1">
    <w:name w:val="Odstavek seznama1"/>
    <w:basedOn w:val="Navaden"/>
    <w:rsid w:val="005115C2"/>
    <w:pPr>
      <w:suppressAutoHyphens/>
      <w:spacing w:line="240" w:lineRule="auto"/>
      <w:ind w:left="720"/>
    </w:pPr>
    <w:rPr>
      <w:rFonts w:ascii="Arial Narrow" w:eastAsia="Calibri" w:hAnsi="Arial Narrow" w:cs="Arial"/>
      <w:sz w:val="22"/>
      <w:lang w:eastAsia="ar-SA"/>
    </w:rPr>
  </w:style>
  <w:style w:type="character" w:customStyle="1" w:styleId="shorttext">
    <w:name w:val="short_text"/>
    <w:basedOn w:val="Privzetapisavaodstavka"/>
    <w:rsid w:val="005115C2"/>
  </w:style>
  <w:style w:type="character" w:customStyle="1" w:styleId="hps">
    <w:name w:val="hps"/>
    <w:basedOn w:val="Privzetapisavaodstavka"/>
    <w:rsid w:val="0051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91912">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14107416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388744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61718358">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3267950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image" Target="media/image4.jpe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3.jpeg"/><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57</Pages>
  <Words>17228</Words>
  <Characters>98203</Characters>
  <Application>Microsoft Office Word</Application>
  <DocSecurity>0</DocSecurity>
  <Lines>818</Lines>
  <Paragraphs>230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115201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8</cp:revision>
  <cp:lastPrinted>2022-01-17T09:45:00Z</cp:lastPrinted>
  <dcterms:created xsi:type="dcterms:W3CDTF">2024-07-24T07:20:00Z</dcterms:created>
  <dcterms:modified xsi:type="dcterms:W3CDTF">2024-08-21T06:26:00Z</dcterms:modified>
</cp:coreProperties>
</file>